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24" w:rsidRPr="00702BE1" w:rsidRDefault="00E67024" w:rsidP="00E670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2BE1">
        <w:rPr>
          <w:rFonts w:ascii="Times New Roman CYR" w:hAnsi="Times New Roman CYR" w:cs="Times New Roman CYR"/>
          <w:b/>
          <w:bCs/>
        </w:rPr>
        <w:t>ВИЛЛОЗСКОЕ ГОРОДСКОЕ ПОСЕЛЕНИЕ</w:t>
      </w:r>
    </w:p>
    <w:p w:rsidR="00E67024" w:rsidRPr="00702BE1" w:rsidRDefault="00E67024" w:rsidP="00E670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2BE1">
        <w:rPr>
          <w:rFonts w:ascii="Times New Roman CYR" w:hAnsi="Times New Roman CYR" w:cs="Times New Roman CYR"/>
          <w:b/>
          <w:bCs/>
        </w:rPr>
        <w:t>ЛОМОНОСОВСКОГО МУНИЦИПАЛЬНОГО РАЙОНА</w:t>
      </w:r>
    </w:p>
    <w:p w:rsidR="00E67024" w:rsidRPr="00702BE1" w:rsidRDefault="00E67024" w:rsidP="00E67024">
      <w:pPr>
        <w:widowControl w:val="0"/>
        <w:tabs>
          <w:tab w:val="left" w:pos="1890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2BE1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E67024" w:rsidRPr="00702BE1" w:rsidRDefault="00E67024" w:rsidP="00E6702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2BE1">
        <w:rPr>
          <w:rFonts w:ascii="Times New Roman CYR" w:hAnsi="Times New Roman CYR" w:cs="Times New Roman CYR"/>
          <w:b/>
          <w:bCs/>
        </w:rPr>
        <w:t>СОВЕТ ДЕПУТАТОВ</w:t>
      </w:r>
    </w:p>
    <w:p w:rsidR="00E67024" w:rsidRPr="00702BE1" w:rsidRDefault="00E67024" w:rsidP="00E670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2BE1">
        <w:rPr>
          <w:rFonts w:ascii="Times New Roman CYR" w:hAnsi="Times New Roman CYR" w:cs="Times New Roman CYR"/>
          <w:b/>
          <w:bCs/>
        </w:rPr>
        <w:t>ТРЕТЬЕГО СОЗЫВА</w:t>
      </w:r>
    </w:p>
    <w:p w:rsidR="00E67024" w:rsidRPr="00702BE1" w:rsidRDefault="00E67024" w:rsidP="00E670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02BE1">
        <w:rPr>
          <w:rFonts w:ascii="Times New Roman CYR" w:hAnsi="Times New Roman CYR" w:cs="Times New Roman CYR"/>
          <w:b/>
          <w:bCs/>
        </w:rPr>
        <w:br/>
        <w:t>РЕШЕНИЕ</w:t>
      </w:r>
    </w:p>
    <w:p w:rsidR="00E67024" w:rsidRPr="00350D0A" w:rsidRDefault="00E67024" w:rsidP="00E670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67024" w:rsidRPr="00350D0A" w:rsidRDefault="00E67024" w:rsidP="00E67024">
      <w:pPr>
        <w:rPr>
          <w:sz w:val="20"/>
          <w:szCs w:val="20"/>
        </w:rPr>
      </w:pPr>
      <w:r>
        <w:rPr>
          <w:sz w:val="20"/>
          <w:szCs w:val="20"/>
        </w:rPr>
        <w:t xml:space="preserve">08 сентября  </w:t>
      </w:r>
      <w:r w:rsidRPr="00F83A7D">
        <w:rPr>
          <w:sz w:val="20"/>
          <w:szCs w:val="20"/>
        </w:rPr>
        <w:t xml:space="preserve">2017 года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</w:t>
      </w:r>
      <w:r w:rsidRPr="00F83A7D">
        <w:rPr>
          <w:sz w:val="20"/>
          <w:szCs w:val="20"/>
        </w:rPr>
        <w:t xml:space="preserve">                                     № </w:t>
      </w:r>
      <w:r>
        <w:rPr>
          <w:sz w:val="20"/>
          <w:szCs w:val="20"/>
        </w:rPr>
        <w:t>42</w:t>
      </w:r>
    </w:p>
    <w:p w:rsidR="00E67024" w:rsidRPr="00350D0A" w:rsidRDefault="00E67024" w:rsidP="00E67024">
      <w:pPr>
        <w:rPr>
          <w:sz w:val="20"/>
          <w:szCs w:val="20"/>
        </w:rPr>
      </w:pPr>
    </w:p>
    <w:p w:rsidR="00E67024" w:rsidRDefault="00E67024" w:rsidP="00E670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DB4691" w:rsidRDefault="00DB4691" w:rsidP="000458F1">
      <w:pPr>
        <w:widowControl w:val="0"/>
      </w:pPr>
    </w:p>
    <w:p w:rsidR="00DB4691" w:rsidRPr="003C3EE3" w:rsidRDefault="00DB4691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DB4691" w:rsidRPr="0076149F" w:rsidRDefault="00DB4691" w:rsidP="00C6378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«</w:t>
      </w:r>
      <w:r w:rsidRPr="0076149F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формирование и утверждении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1"/>
        </w:rPr>
        <w:t>состав</w:t>
      </w:r>
      <w:r w:rsidR="003915C1">
        <w:rPr>
          <w:rFonts w:ascii="Times New Roman CYR" w:hAnsi="Times New Roman CYR" w:cs="Times New Roman CYR"/>
          <w:b/>
          <w:bCs/>
          <w:color w:val="000000"/>
          <w:spacing w:val="1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ревизионной комиссии </w:t>
      </w:r>
      <w:r w:rsidRPr="0076149F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915C1">
        <w:rPr>
          <w:rFonts w:ascii="Times New Roman CYR" w:hAnsi="Times New Roman CYR" w:cs="Times New Roman CYR"/>
          <w:b/>
          <w:bCs/>
          <w:color w:val="000000"/>
          <w:spacing w:val="1"/>
        </w:rPr>
        <w:t>с</w:t>
      </w:r>
      <w:r w:rsidRPr="0076149F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овета депутатов </w:t>
      </w:r>
      <w:r w:rsidRPr="0076149F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Виллозского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городского поселения</w:t>
      </w:r>
      <w:r w:rsidRPr="0076149F">
        <w:rPr>
          <w:rFonts w:ascii="Times New Roman CYR" w:hAnsi="Times New Roman CYR" w:cs="Times New Roman CYR"/>
          <w:b/>
          <w:bCs/>
          <w:color w:val="000000"/>
        </w:rPr>
        <w:t xml:space="preserve"> Ломоносовский район</w:t>
      </w:r>
      <w:r>
        <w:rPr>
          <w:rFonts w:ascii="Times New Roman CYR" w:hAnsi="Times New Roman CYR" w:cs="Times New Roman CYR"/>
          <w:b/>
          <w:bCs/>
          <w:color w:val="000000"/>
        </w:rPr>
        <w:t>а</w:t>
      </w:r>
      <w:r w:rsidRPr="0076149F">
        <w:rPr>
          <w:rFonts w:ascii="Times New Roman CYR" w:hAnsi="Times New Roman CYR" w:cs="Times New Roman CYR"/>
          <w:b/>
          <w:bCs/>
          <w:color w:val="000000"/>
        </w:rPr>
        <w:t>»</w:t>
      </w:r>
    </w:p>
    <w:p w:rsidR="00DB4691" w:rsidRPr="003C3EE3" w:rsidRDefault="00DB4691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B4691" w:rsidRPr="00D045DC" w:rsidRDefault="00DB4691" w:rsidP="000E1E2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3C3EE3">
        <w:rPr>
          <w:rFonts w:ascii="Times New Roman CYR" w:hAnsi="Times New Roman CYR" w:cs="Times New Roman CYR"/>
        </w:rPr>
        <w:t xml:space="preserve">В целях </w:t>
      </w:r>
      <w:r>
        <w:rPr>
          <w:rFonts w:ascii="Times New Roman CYR" w:hAnsi="Times New Roman CYR" w:cs="Times New Roman CYR"/>
        </w:rPr>
        <w:t>проведения внешней проверки годового отчета об исполнении местного бюджета</w:t>
      </w:r>
      <w:r w:rsidRPr="003C3E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</w:t>
      </w:r>
      <w:r w:rsidRPr="003C3EE3">
        <w:rPr>
          <w:rFonts w:ascii="Times New Roman CYR" w:hAnsi="Times New Roman CYR" w:cs="Times New Roman CYR"/>
        </w:rPr>
        <w:t xml:space="preserve"> </w:t>
      </w:r>
      <w:proofErr w:type="spellStart"/>
      <w:r w:rsidRPr="003C3EE3">
        <w:rPr>
          <w:rFonts w:ascii="Times New Roman CYR" w:hAnsi="Times New Roman CYR" w:cs="Times New Roman CYR"/>
        </w:rPr>
        <w:t>Виллозско</w:t>
      </w:r>
      <w:r>
        <w:rPr>
          <w:rFonts w:ascii="Times New Roman CYR" w:hAnsi="Times New Roman CYR" w:cs="Times New Roman CYR"/>
        </w:rPr>
        <w:t>е</w:t>
      </w:r>
      <w:proofErr w:type="spellEnd"/>
      <w:r w:rsidRPr="003C3E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сельское</w:t>
      </w:r>
      <w:r w:rsidRPr="003C3EE3">
        <w:rPr>
          <w:rFonts w:ascii="Times New Roman CYR" w:hAnsi="Times New Roman CYR" w:cs="Times New Roman CYR"/>
        </w:rPr>
        <w:t xml:space="preserve"> посе</w:t>
      </w:r>
      <w:r>
        <w:rPr>
          <w:rFonts w:ascii="Times New Roman CYR" w:hAnsi="Times New Roman CYR" w:cs="Times New Roman CYR"/>
        </w:rPr>
        <w:t>ление</w:t>
      </w:r>
      <w:r w:rsidRPr="003C3E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муниципального образования </w:t>
      </w:r>
      <w:r w:rsidRPr="003C3EE3">
        <w:rPr>
          <w:rFonts w:ascii="Times New Roman CYR" w:hAnsi="Times New Roman CYR" w:cs="Times New Roman CYR"/>
        </w:rPr>
        <w:t>Ломонос</w:t>
      </w:r>
      <w:r>
        <w:rPr>
          <w:rFonts w:ascii="Times New Roman CYR" w:hAnsi="Times New Roman CYR" w:cs="Times New Roman CYR"/>
        </w:rPr>
        <w:t>овский муниципальный</w:t>
      </w:r>
      <w:r w:rsidRPr="003C3EE3">
        <w:rPr>
          <w:rFonts w:ascii="Times New Roman CYR" w:hAnsi="Times New Roman CYR" w:cs="Times New Roman CYR"/>
        </w:rPr>
        <w:t xml:space="preserve"> район Ленинградской области</w:t>
      </w:r>
      <w:r>
        <w:rPr>
          <w:rFonts w:ascii="Times New Roman CYR" w:hAnsi="Times New Roman CYR" w:cs="Times New Roman CYR"/>
        </w:rPr>
        <w:t xml:space="preserve"> за 2016 год</w:t>
      </w:r>
      <w:r w:rsidRPr="003C3EE3">
        <w:rPr>
          <w:rFonts w:ascii="Times New Roman CYR" w:hAnsi="Times New Roman CYR" w:cs="Times New Roman CYR"/>
        </w:rPr>
        <w:t xml:space="preserve"> на основании положений Бюджетного кодекса Российской Федерации, Федеральн</w:t>
      </w:r>
      <w:r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</w:t>
      </w:r>
      <w:r>
        <w:rPr>
          <w:rFonts w:ascii="Times New Roman CYR" w:hAnsi="Times New Roman CYR" w:cs="Times New Roman CYR"/>
        </w:rPr>
        <w:t xml:space="preserve"> </w:t>
      </w:r>
      <w:r w:rsidRPr="003C3EE3">
        <w:rPr>
          <w:rFonts w:ascii="Times New Roman CYR" w:hAnsi="Times New Roman CYR" w:cs="Times New Roman CYR"/>
        </w:rPr>
        <w:t xml:space="preserve">Об общих </w:t>
      </w:r>
      <w:r w:rsidRPr="000E1E2B">
        <w:rPr>
          <w:rFonts w:ascii="Times New Roman CYR" w:hAnsi="Times New Roman CYR" w:cs="Times New Roman CYR"/>
        </w:rPr>
        <w:t>принципах организации местного самоуправления в Российской Федерации», Федерального закона</w:t>
      </w:r>
      <w:r w:rsidRPr="000E1E2B">
        <w:rPr>
          <w:rFonts w:ascii="Times New Roman CYR" w:hAnsi="Times New Roman CYR" w:cs="Times New Roman CYR"/>
          <w:b/>
          <w:bCs/>
        </w:rPr>
        <w:t xml:space="preserve"> </w:t>
      </w:r>
      <w:r w:rsidRPr="000E1E2B">
        <w:rPr>
          <w:rFonts w:ascii="Times New Roman CYR" w:hAnsi="Times New Roman CYR" w:cs="Times New Roman CYR"/>
        </w:rPr>
        <w:t xml:space="preserve">от 07.12.2011 № 6-ФЗ «Об общих принципах организации и деятельности контрольно-счетных органов субъектов Российской Федерации и муниципальных образования», Устава </w:t>
      </w:r>
      <w:proofErr w:type="spellStart"/>
      <w:r w:rsidRPr="000E1E2B">
        <w:rPr>
          <w:rFonts w:ascii="Times New Roman CYR" w:hAnsi="Times New Roman CYR" w:cs="Times New Roman CYR"/>
        </w:rPr>
        <w:t>Виллозско</w:t>
      </w:r>
      <w:r>
        <w:rPr>
          <w:rFonts w:ascii="Times New Roman CYR" w:hAnsi="Times New Roman CYR" w:cs="Times New Roman CYR"/>
        </w:rPr>
        <w:t>го</w:t>
      </w:r>
      <w:proofErr w:type="spellEnd"/>
      <w:r w:rsidRPr="000E1E2B">
        <w:rPr>
          <w:rFonts w:ascii="Times New Roman CYR" w:hAnsi="Times New Roman CYR" w:cs="Times New Roman CYR"/>
        </w:rPr>
        <w:t xml:space="preserve"> городско</w:t>
      </w:r>
      <w:r>
        <w:rPr>
          <w:rFonts w:ascii="Times New Roman CYR" w:hAnsi="Times New Roman CYR" w:cs="Times New Roman CYR"/>
        </w:rPr>
        <w:t>го</w:t>
      </w:r>
      <w:r w:rsidRPr="000E1E2B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я</w:t>
      </w:r>
      <w:r w:rsidRPr="000E1E2B">
        <w:rPr>
          <w:rFonts w:ascii="Times New Roman CYR" w:hAnsi="Times New Roman CYR" w:cs="Times New Roman CYR"/>
        </w:rPr>
        <w:t xml:space="preserve"> Ломоносовского муниципального района Ленинградской области</w:t>
      </w:r>
      <w:r>
        <w:rPr>
          <w:rFonts w:ascii="Times New Roman CYR" w:hAnsi="Times New Roman CYR" w:cs="Times New Roman CYR"/>
        </w:rPr>
        <w:t xml:space="preserve">, Решения Совета депутатов от 20 ноября 2009 года № 16 «О положении «О ревизионной </w:t>
      </w:r>
      <w:proofErr w:type="spellStart"/>
      <w:r>
        <w:rPr>
          <w:rFonts w:ascii="Times New Roman CYR" w:hAnsi="Times New Roman CYR" w:cs="Times New Roman CYR"/>
        </w:rPr>
        <w:t>окмиссии</w:t>
      </w:r>
      <w:proofErr w:type="spellEnd"/>
      <w:r>
        <w:rPr>
          <w:rFonts w:ascii="Times New Roman CYR" w:hAnsi="Times New Roman CYR" w:cs="Times New Roman CYR"/>
        </w:rPr>
        <w:t xml:space="preserve"> Совета депутатов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Pr="000E1E2B">
        <w:rPr>
          <w:rFonts w:ascii="Times New Roman CYR" w:hAnsi="Times New Roman CYR" w:cs="Times New Roman CYR"/>
        </w:rPr>
        <w:t xml:space="preserve"> </w:t>
      </w:r>
    </w:p>
    <w:p w:rsidR="00DB4691" w:rsidRPr="000E1E2B" w:rsidRDefault="00DB4691" w:rsidP="000E1E2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bCs/>
          <w:spacing w:val="100"/>
        </w:rPr>
        <w:t>РЕШИЛ:</w:t>
      </w:r>
    </w:p>
    <w:p w:rsidR="00DB4691" w:rsidRPr="00CD5808" w:rsidRDefault="00DB4691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 w:rsidRPr="00CD5808">
        <w:rPr>
          <w:rFonts w:ascii="Times New Roman CYR" w:hAnsi="Times New Roman CYR" w:cs="Times New Roman CYR"/>
          <w:sz w:val="24"/>
          <w:szCs w:val="24"/>
        </w:rPr>
        <w:t>Утвердить ревизионную комиссию в составе:</w:t>
      </w:r>
    </w:p>
    <w:p w:rsidR="00DB4691" w:rsidRPr="00CD5808" w:rsidRDefault="00DB4691" w:rsidP="00CD580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CD5808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>депутат</w:t>
      </w:r>
      <w:r w:rsidR="00CD5808">
        <w:rPr>
          <w:rFonts w:ascii="Times New Roman CYR" w:hAnsi="Times New Roman CYR" w:cs="Times New Roman CYR"/>
          <w:sz w:val="24"/>
          <w:szCs w:val="24"/>
        </w:rPr>
        <w:t>а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Глотов</w:t>
      </w:r>
      <w:r w:rsidR="00CD5808">
        <w:rPr>
          <w:rFonts w:ascii="Times New Roman CYR" w:hAnsi="Times New Roman CYR" w:cs="Times New Roman CYR"/>
          <w:sz w:val="24"/>
          <w:szCs w:val="24"/>
        </w:rPr>
        <w:t>а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Константин</w:t>
      </w:r>
      <w:r w:rsidR="00CD5808">
        <w:rPr>
          <w:rFonts w:ascii="Times New Roman CYR" w:hAnsi="Times New Roman CYR" w:cs="Times New Roman CYR"/>
          <w:sz w:val="24"/>
          <w:szCs w:val="24"/>
        </w:rPr>
        <w:t>а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Викторович</w:t>
      </w:r>
      <w:r w:rsidR="00CD5808">
        <w:rPr>
          <w:rFonts w:ascii="Times New Roman CYR" w:hAnsi="Times New Roman CYR" w:cs="Times New Roman CYR"/>
          <w:sz w:val="24"/>
          <w:szCs w:val="24"/>
        </w:rPr>
        <w:t>а</w:t>
      </w:r>
    </w:p>
    <w:p w:rsidR="00DB4691" w:rsidRPr="00CD5808" w:rsidRDefault="00DB4691" w:rsidP="00CD580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CD5808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>депутат</w:t>
      </w:r>
      <w:r w:rsidR="00CD5808">
        <w:rPr>
          <w:rFonts w:ascii="Times New Roman CYR" w:hAnsi="Times New Roman CYR" w:cs="Times New Roman CYR"/>
          <w:sz w:val="24"/>
          <w:szCs w:val="24"/>
        </w:rPr>
        <w:t>а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Медведев</w:t>
      </w:r>
      <w:r w:rsidR="00CD5808">
        <w:rPr>
          <w:rFonts w:ascii="Times New Roman CYR" w:hAnsi="Times New Roman CYR" w:cs="Times New Roman CYR"/>
          <w:sz w:val="24"/>
          <w:szCs w:val="24"/>
        </w:rPr>
        <w:t>ой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Ольг</w:t>
      </w:r>
      <w:r w:rsidR="00CD5808">
        <w:rPr>
          <w:rFonts w:ascii="Times New Roman CYR" w:hAnsi="Times New Roman CYR" w:cs="Times New Roman CYR"/>
          <w:sz w:val="24"/>
          <w:szCs w:val="24"/>
        </w:rPr>
        <w:t>и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Викторовн</w:t>
      </w:r>
      <w:r w:rsidR="00CD5808">
        <w:rPr>
          <w:rFonts w:ascii="Times New Roman CYR" w:hAnsi="Times New Roman CYR" w:cs="Times New Roman CYR"/>
          <w:sz w:val="24"/>
          <w:szCs w:val="24"/>
        </w:rPr>
        <w:t>ы</w:t>
      </w:r>
    </w:p>
    <w:p w:rsidR="00DB4691" w:rsidRPr="00CD5808" w:rsidRDefault="00DB4691" w:rsidP="00CD580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CD5808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>депутат</w:t>
      </w:r>
      <w:r w:rsidR="00CD5808">
        <w:rPr>
          <w:rFonts w:ascii="Times New Roman CYR" w:hAnsi="Times New Roman CYR" w:cs="Times New Roman CYR"/>
          <w:sz w:val="24"/>
          <w:szCs w:val="24"/>
        </w:rPr>
        <w:t>а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CD5808" w:rsidRPr="00CD5808">
        <w:rPr>
          <w:rFonts w:ascii="Times New Roman CYR" w:hAnsi="Times New Roman CYR" w:cs="Times New Roman CYR"/>
          <w:sz w:val="24"/>
          <w:szCs w:val="24"/>
        </w:rPr>
        <w:t>Химков</w:t>
      </w:r>
      <w:r w:rsidR="00CD5808">
        <w:rPr>
          <w:rFonts w:ascii="Times New Roman CYR" w:hAnsi="Times New Roman CYR" w:cs="Times New Roman CYR"/>
          <w:sz w:val="24"/>
          <w:szCs w:val="24"/>
        </w:rPr>
        <w:t>ой</w:t>
      </w:r>
      <w:proofErr w:type="spellEnd"/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Юли</w:t>
      </w:r>
      <w:r w:rsidR="00CD5808">
        <w:rPr>
          <w:rFonts w:ascii="Times New Roman CYR" w:hAnsi="Times New Roman CYR" w:cs="Times New Roman CYR"/>
          <w:sz w:val="24"/>
          <w:szCs w:val="24"/>
        </w:rPr>
        <w:t>и</w:t>
      </w:r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Александровн</w:t>
      </w:r>
      <w:r w:rsidR="00CD5808">
        <w:rPr>
          <w:rFonts w:ascii="Times New Roman CYR" w:hAnsi="Times New Roman CYR" w:cs="Times New Roman CYR"/>
          <w:sz w:val="24"/>
          <w:szCs w:val="24"/>
        </w:rPr>
        <w:t>ы</w:t>
      </w:r>
    </w:p>
    <w:p w:rsidR="009A76AA" w:rsidRDefault="00DB4691" w:rsidP="00DC79F0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CD5808">
        <w:rPr>
          <w:rFonts w:ascii="Times New Roman CYR" w:hAnsi="Times New Roman CYR" w:cs="Times New Roman CYR"/>
          <w:sz w:val="24"/>
          <w:szCs w:val="24"/>
        </w:rPr>
        <w:t xml:space="preserve">Утвердить председателем ревизионной комиссии депутата </w:t>
      </w:r>
      <w:proofErr w:type="spellStart"/>
      <w:r w:rsidR="00CD5808" w:rsidRPr="00CD5808">
        <w:rPr>
          <w:rFonts w:ascii="Times New Roman CYR" w:hAnsi="Times New Roman CYR" w:cs="Times New Roman CYR"/>
          <w:sz w:val="24"/>
          <w:szCs w:val="24"/>
        </w:rPr>
        <w:t>Химкову</w:t>
      </w:r>
      <w:proofErr w:type="spellEnd"/>
      <w:r w:rsidR="00CD5808" w:rsidRPr="00CD5808">
        <w:rPr>
          <w:rFonts w:ascii="Times New Roman CYR" w:hAnsi="Times New Roman CYR" w:cs="Times New Roman CYR"/>
          <w:sz w:val="24"/>
          <w:szCs w:val="24"/>
        </w:rPr>
        <w:t xml:space="preserve"> Юлию Александровну</w:t>
      </w:r>
    </w:p>
    <w:p w:rsidR="009A76AA" w:rsidRPr="009A76AA" w:rsidRDefault="009A76AA" w:rsidP="009A76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6AA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п.2 и п. 3 </w:t>
      </w:r>
      <w:r w:rsidRPr="009A76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6A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9A76AA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9A76AA">
        <w:rPr>
          <w:rFonts w:ascii="Times New Roman" w:hAnsi="Times New Roman" w:cs="Times New Roman"/>
          <w:sz w:val="24"/>
          <w:szCs w:val="24"/>
        </w:rPr>
        <w:t xml:space="preserve"> сельское поселение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A76A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A76AA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A76A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Положении «О ревизионной комиссии совета депутатов</w:t>
      </w:r>
      <w:r w:rsidRPr="009A76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A76AA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9A76A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A76A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9A76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A7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A76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6A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A76AA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передачи полномочий по осуществлению внешнего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  <w:r w:rsidRPr="009A76AA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76A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A76A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6AA">
        <w:rPr>
          <w:rFonts w:ascii="Times New Roman" w:hAnsi="Times New Roman" w:cs="Times New Roman"/>
          <w:sz w:val="24"/>
          <w:szCs w:val="24"/>
        </w:rPr>
        <w:t xml:space="preserve"> Ленинградской области» с момента вступления настоящего решения.</w:t>
      </w:r>
    </w:p>
    <w:bookmarkEnd w:id="0"/>
    <w:p w:rsidR="00DB4691" w:rsidRPr="009A76AA" w:rsidRDefault="00DB4691" w:rsidP="009A76AA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A76A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3915C1" w:rsidRPr="009A76AA">
        <w:rPr>
          <w:rFonts w:ascii="Times New Roman" w:hAnsi="Times New Roman" w:cs="Times New Roman"/>
          <w:sz w:val="24"/>
          <w:szCs w:val="24"/>
        </w:rPr>
        <w:t>принятия.</w:t>
      </w:r>
    </w:p>
    <w:p w:rsidR="00CD5808" w:rsidRPr="00CD5808" w:rsidRDefault="00CD5808" w:rsidP="009A76AA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B4691" w:rsidRPr="00D045DC" w:rsidRDefault="00DB4691" w:rsidP="00D045DC">
      <w:pPr>
        <w:jc w:val="both"/>
        <w:rPr>
          <w:b/>
          <w:bCs/>
        </w:rPr>
      </w:pPr>
      <w:r w:rsidRPr="00D045DC">
        <w:rPr>
          <w:b/>
          <w:bCs/>
        </w:rPr>
        <w:t>Глава  муниципального образования</w:t>
      </w:r>
    </w:p>
    <w:p w:rsidR="00DB4691" w:rsidRDefault="00DB4691" w:rsidP="009A76AA">
      <w:pPr>
        <w:jc w:val="both"/>
      </w:pPr>
      <w:proofErr w:type="spellStart"/>
      <w:r w:rsidRPr="00D045DC">
        <w:rPr>
          <w:b/>
          <w:bCs/>
        </w:rPr>
        <w:t>Виллозское</w:t>
      </w:r>
      <w:proofErr w:type="spellEnd"/>
      <w:r w:rsidRPr="00D045DC">
        <w:rPr>
          <w:b/>
          <w:bCs/>
        </w:rPr>
        <w:t xml:space="preserve"> городское поселение</w:t>
      </w:r>
      <w:r w:rsidRPr="00D045DC">
        <w:t xml:space="preserve">                   </w:t>
      </w:r>
      <w:r>
        <w:t xml:space="preserve">             </w:t>
      </w:r>
      <w:r w:rsidRPr="00D045DC">
        <w:t xml:space="preserve">                         </w:t>
      </w:r>
      <w:r w:rsidRPr="00D045DC">
        <w:rPr>
          <w:b/>
          <w:bCs/>
        </w:rPr>
        <w:t>В.М. Иванов</w:t>
      </w:r>
    </w:p>
    <w:sectPr w:rsidR="00DB4691" w:rsidSect="009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58F1"/>
    <w:rsid w:val="00026826"/>
    <w:rsid w:val="000458F1"/>
    <w:rsid w:val="00047AB0"/>
    <w:rsid w:val="00086280"/>
    <w:rsid w:val="000B27D4"/>
    <w:rsid w:val="000D5CFC"/>
    <w:rsid w:val="000E1E2B"/>
    <w:rsid w:val="00147079"/>
    <w:rsid w:val="001823EA"/>
    <w:rsid w:val="002869FD"/>
    <w:rsid w:val="002D067D"/>
    <w:rsid w:val="002D1E20"/>
    <w:rsid w:val="003425D8"/>
    <w:rsid w:val="00350D0A"/>
    <w:rsid w:val="003915C1"/>
    <w:rsid w:val="003C3EE3"/>
    <w:rsid w:val="003D0349"/>
    <w:rsid w:val="003F1D71"/>
    <w:rsid w:val="0042069A"/>
    <w:rsid w:val="0042263A"/>
    <w:rsid w:val="005B6BDF"/>
    <w:rsid w:val="00610B8F"/>
    <w:rsid w:val="00647BD8"/>
    <w:rsid w:val="0076149F"/>
    <w:rsid w:val="0079537F"/>
    <w:rsid w:val="00873015"/>
    <w:rsid w:val="008C3A6D"/>
    <w:rsid w:val="00927E13"/>
    <w:rsid w:val="009A76AA"/>
    <w:rsid w:val="00AD164A"/>
    <w:rsid w:val="00B264C5"/>
    <w:rsid w:val="00BA3FDA"/>
    <w:rsid w:val="00BE1859"/>
    <w:rsid w:val="00C046AC"/>
    <w:rsid w:val="00C63782"/>
    <w:rsid w:val="00CD5808"/>
    <w:rsid w:val="00CD6A34"/>
    <w:rsid w:val="00CF0562"/>
    <w:rsid w:val="00D045DC"/>
    <w:rsid w:val="00D132E8"/>
    <w:rsid w:val="00D46202"/>
    <w:rsid w:val="00D72DE2"/>
    <w:rsid w:val="00DB4691"/>
    <w:rsid w:val="00DC79F0"/>
    <w:rsid w:val="00E17B96"/>
    <w:rsid w:val="00E67024"/>
    <w:rsid w:val="00F26971"/>
    <w:rsid w:val="00F8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C637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C549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KrotySOFT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Sovet Veteranov 3</cp:lastModifiedBy>
  <cp:revision>2</cp:revision>
  <cp:lastPrinted>2017-06-07T08:53:00Z</cp:lastPrinted>
  <dcterms:created xsi:type="dcterms:W3CDTF">2017-09-12T08:37:00Z</dcterms:created>
  <dcterms:modified xsi:type="dcterms:W3CDTF">2017-09-12T08:37:00Z</dcterms:modified>
</cp:coreProperties>
</file>