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A5" w:rsidRDefault="00FE35A5" w:rsidP="00FE35A5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A5" w:rsidRPr="00FE35A5" w:rsidRDefault="00FE35A5" w:rsidP="00FE35A5">
      <w:pPr>
        <w:jc w:val="center"/>
        <w:rPr>
          <w:rFonts w:ascii="Times New Roman" w:hAnsi="Times New Roman" w:cs="Times New Roman"/>
        </w:rPr>
      </w:pPr>
      <w:r w:rsidRPr="00FE35A5">
        <w:rPr>
          <w:rFonts w:ascii="Times New Roman" w:hAnsi="Times New Roman" w:cs="Times New Roman"/>
          <w:sz w:val="20"/>
          <w:szCs w:val="20"/>
        </w:rPr>
        <w:t>АДМИНИСТРАЦИЯ ВИЛЛОЗСКОГО ГОРОДСКОГО ПОСЕЛЕНИЯ ЛОМОНОСОВСКОГО РАЙОНА</w:t>
      </w:r>
    </w:p>
    <w:p w:rsidR="00FE35A5" w:rsidRPr="00FE35A5" w:rsidRDefault="00FE35A5" w:rsidP="00FE35A5">
      <w:pPr>
        <w:pStyle w:val="a3"/>
      </w:pPr>
    </w:p>
    <w:p w:rsidR="00FE35A5" w:rsidRPr="00FE35A5" w:rsidRDefault="00FE35A5" w:rsidP="00FE35A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  <w:r w:rsidRPr="00FE35A5">
        <w:rPr>
          <w:rFonts w:ascii="Times New Roman" w:hAnsi="Times New Roman" w:cs="Times New Roman"/>
          <w:b/>
        </w:rPr>
        <w:t xml:space="preserve">ПОСТАНОВЛЕНИЕ № </w:t>
      </w:r>
      <w:r>
        <w:rPr>
          <w:rFonts w:ascii="Times New Roman" w:hAnsi="Times New Roman" w:cs="Times New Roman"/>
          <w:b/>
        </w:rPr>
        <w:t>400</w:t>
      </w:r>
    </w:p>
    <w:p w:rsidR="00FE35A5" w:rsidRPr="00FE35A5" w:rsidRDefault="00FE35A5" w:rsidP="00FE35A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FE35A5" w:rsidRPr="00FE35A5" w:rsidTr="00D4436F">
        <w:tc>
          <w:tcPr>
            <w:tcW w:w="5210" w:type="dxa"/>
          </w:tcPr>
          <w:p w:rsidR="00FE35A5" w:rsidRPr="00FE35A5" w:rsidRDefault="00FE35A5" w:rsidP="00D443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17</w:t>
            </w:r>
            <w:r w:rsidRPr="00FE35A5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  <w:tc>
          <w:tcPr>
            <w:tcW w:w="5211" w:type="dxa"/>
          </w:tcPr>
          <w:p w:rsidR="00FE35A5" w:rsidRPr="00FE35A5" w:rsidRDefault="00FE35A5" w:rsidP="00D4436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FE35A5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FE35A5">
              <w:rPr>
                <w:rFonts w:ascii="Times New Roman" w:hAnsi="Times New Roman" w:cs="Times New Roman"/>
                <w:b/>
              </w:rPr>
              <w:t>. Виллози</w:t>
            </w:r>
          </w:p>
        </w:tc>
      </w:tr>
    </w:tbl>
    <w:p w:rsidR="00FE35A5" w:rsidRPr="001A7258" w:rsidRDefault="00FE35A5" w:rsidP="00FE35A5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44" w:type="dxa"/>
        <w:tblLook w:val="01E0"/>
      </w:tblPr>
      <w:tblGrid>
        <w:gridCol w:w="4644"/>
      </w:tblGrid>
      <w:tr w:rsidR="00FE35A5" w:rsidRPr="001A7258" w:rsidTr="00FE35A5">
        <w:tc>
          <w:tcPr>
            <w:tcW w:w="4644" w:type="dxa"/>
            <w:shd w:val="clear" w:color="auto" w:fill="auto"/>
          </w:tcPr>
          <w:p w:rsidR="00FE35A5" w:rsidRPr="001A7258" w:rsidRDefault="00FE35A5" w:rsidP="00FE35A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Pr="001A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Порядка</w:t>
            </w:r>
            <w:r w:rsidRPr="001A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муниципальными служащими о намерении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лнять иную оплачиваемую работу </w:t>
            </w:r>
            <w:r w:rsidRPr="001A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возникновения конфликта интересов,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законом от 02.03.2007 года №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 "О муниципальной службе в Российской Федерации", 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законом от 25.12.2008 года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"О противодействии коррупции</w:t>
      </w:r>
      <w:r w:rsidRPr="001A72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Виллозского городского поселения Ломоносовского района</w:t>
      </w:r>
      <w:r w:rsidR="00CD08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</w:p>
    <w:p w:rsidR="00FE35A5" w:rsidRP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6C3BA6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уведомления муниципальными служащими о намерении выполнять иную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оплачиваемую работу (приложение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35A5" w:rsidRPr="00FE35A5" w:rsidRDefault="00FE35A5" w:rsidP="00FE35A5">
      <w:pPr>
        <w:pStyle w:val="a7"/>
        <w:shd w:val="clear" w:color="auto" w:fill="FFFFFF"/>
        <w:ind w:left="0" w:firstLine="720"/>
        <w:jc w:val="both"/>
        <w:rPr>
          <w:spacing w:val="2"/>
        </w:rPr>
      </w:pPr>
      <w:r>
        <w:t xml:space="preserve"> 2. </w:t>
      </w:r>
      <w:r w:rsidRPr="00BD4D18">
        <w:rPr>
          <w:color w:val="000000"/>
        </w:rPr>
        <w:t xml:space="preserve">Настоящее постановление  вступает в силу </w:t>
      </w:r>
      <w:proofErr w:type="gramStart"/>
      <w:r w:rsidRPr="00BD4D18">
        <w:rPr>
          <w:color w:val="000000"/>
        </w:rPr>
        <w:t>с даты</w:t>
      </w:r>
      <w:proofErr w:type="gramEnd"/>
      <w:r w:rsidRPr="00BD4D18">
        <w:rPr>
          <w:color w:val="000000"/>
        </w:rPr>
        <w:t xml:space="preserve"> его подписания и подлежит размещению на официальном сайте администрации Виллозского городского поселения Ломоносовского района </w:t>
      </w:r>
      <w:r w:rsidRPr="00BD4D18">
        <w:rPr>
          <w:color w:val="000000"/>
          <w:lang w:val="en-US"/>
        </w:rPr>
        <w:t>www</w:t>
      </w:r>
      <w:r w:rsidRPr="00BD4D18">
        <w:rPr>
          <w:color w:val="000000"/>
        </w:rPr>
        <w:t>.</w:t>
      </w:r>
      <w:proofErr w:type="spellStart"/>
      <w:r w:rsidRPr="00BD4D18">
        <w:rPr>
          <w:color w:val="333333"/>
          <w:lang w:val="en-US"/>
        </w:rPr>
        <w:t>villozi</w:t>
      </w:r>
      <w:proofErr w:type="spellEnd"/>
      <w:r w:rsidRPr="00BD4D18">
        <w:rPr>
          <w:color w:val="333333"/>
        </w:rPr>
        <w:t>-</w:t>
      </w:r>
      <w:proofErr w:type="spellStart"/>
      <w:r w:rsidRPr="00BD4D18">
        <w:rPr>
          <w:color w:val="333333"/>
          <w:lang w:val="en-US"/>
        </w:rPr>
        <w:t>adm</w:t>
      </w:r>
      <w:proofErr w:type="spellEnd"/>
      <w:r w:rsidRPr="00BD4D18">
        <w:rPr>
          <w:color w:val="333333"/>
        </w:rPr>
        <w:t>.</w:t>
      </w:r>
      <w:proofErr w:type="spellStart"/>
      <w:r w:rsidRPr="00BD4D18">
        <w:rPr>
          <w:color w:val="333333"/>
          <w:lang w:val="en-US"/>
        </w:rPr>
        <w:t>ru</w:t>
      </w:r>
      <w:proofErr w:type="spellEnd"/>
      <w:r>
        <w:rPr>
          <w:color w:val="333333"/>
        </w:rPr>
        <w:t>.</w:t>
      </w: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FE35A5" w:rsidTr="00D4436F">
        <w:tc>
          <w:tcPr>
            <w:tcW w:w="5210" w:type="dxa"/>
            <w:vAlign w:val="bottom"/>
          </w:tcPr>
          <w:p w:rsidR="00FE35A5" w:rsidRPr="00FE35A5" w:rsidRDefault="00FE35A5" w:rsidP="00F76B7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5A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FE35A5">
              <w:rPr>
                <w:rFonts w:ascii="Times New Roman" w:hAnsi="Times New Roman" w:cs="Times New Roman"/>
                <w:sz w:val="24"/>
                <w:szCs w:val="24"/>
              </w:rPr>
              <w:t xml:space="preserve">. И. О. Главы администрации </w:t>
            </w:r>
          </w:p>
          <w:p w:rsidR="00FE35A5" w:rsidRPr="00FE35A5" w:rsidRDefault="00FE35A5" w:rsidP="00F76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5">
              <w:rPr>
                <w:rFonts w:ascii="Times New Roman" w:hAnsi="Times New Roman" w:cs="Times New Roman"/>
                <w:sz w:val="24"/>
                <w:szCs w:val="24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FE35A5" w:rsidRPr="00FE35A5" w:rsidRDefault="00FE35A5" w:rsidP="00F76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5">
              <w:rPr>
                <w:rFonts w:ascii="Times New Roman" w:hAnsi="Times New Roman" w:cs="Times New Roman"/>
                <w:sz w:val="24"/>
                <w:szCs w:val="24"/>
              </w:rPr>
              <w:t>____________   Н.В. Почепцов</w:t>
            </w:r>
          </w:p>
        </w:tc>
      </w:tr>
    </w:tbl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left="5664" w:hanging="495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9AF" w:rsidRDefault="000B69AF" w:rsidP="000B69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565BD3" w:rsidRDefault="00FE35A5" w:rsidP="000B6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FE35A5" w:rsidRDefault="00FE35A5" w:rsidP="000B69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FE35A5" w:rsidRDefault="00FE35A5" w:rsidP="000B69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Виллозского городского поселения </w:t>
      </w:r>
    </w:p>
    <w:p w:rsidR="00FE35A5" w:rsidRPr="001A7258" w:rsidRDefault="00FE35A5" w:rsidP="000B69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Ломоносовского района</w:t>
      </w:r>
    </w:p>
    <w:p w:rsidR="00FE35A5" w:rsidRPr="001A7258" w:rsidRDefault="00FE35A5" w:rsidP="000B69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17 августа  2018</w:t>
      </w: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400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уведомления муниципальными служащими 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 выполнять иную оплачиваемую работу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уведомления муниципальными служащими о намерении выполнять иную оплачиваемую работу (далее – Порядок) разработан в целях предотвращения возникновения конфликта интересов и устанавливает единый порядок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57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 городского поселения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работодатель) муниципальным служащим о предстоящем выполнении иной  оплачиваемой работы.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вправе с предварительным письменным уведомлением работодателя  выполнять иную оплачиваемую работу, если это не  повлечет за собой конфликт интересов и если иное не предусмотрено законодательством о муниципальной службе.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прохождением муниципальной службы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муниципальным служащим иной оплачиваемой работы должно осуществляться </w:t>
      </w:r>
      <w:proofErr w:type="gramStart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совместительству.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Муниципальный служащий, планирующий выполнять иную оплачиваемую работу, направляет работодателю письменное уведомление о предстоящем выполнении иной оплачиваемой работы (далее – уведомление) до даты начала выполнения такой работы по форме согласно приложению 1 к настоящему Порядку.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Согласование уведомления должно подтверждать, что выполнение муниципальным служащим иной оплачиваемой работы не </w:t>
      </w:r>
      <w:proofErr w:type="gramStart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приведет к возникновению конфликта  интересов и предполагаемый график иной оплачиваемой работы не</w:t>
      </w:r>
      <w:proofErr w:type="gramEnd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руководитель возражает против выполнения муниципальным служащим иной оплачиваемой работы, в уведомлении он обосновывает свое мнение о том, что иная оплачиваемая работа </w:t>
      </w:r>
      <w:r w:rsidR="0057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может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служащие представляют уведомление, согласованное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настоящим Порядком,  специалисту, ответственному  за кадровую работу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уведомление в день его поступления в журнале регистрации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форме согласно приложению 2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уведомлений хранится  у специалиста, ответственного за кадровую работу.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</w:t>
      </w:r>
      <w:r w:rsidR="0057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домление подлежит рассмотрению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 момента его регистрации в журнале регистрации уведомлений. По результатам рассмотрения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ответственный за кадровую работу,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распоряжения админис</w:t>
      </w:r>
      <w:r w:rsidR="0057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Виллозского городского поселения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разрешении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работу, указанную в уведомлении, либо проект письма об отказе выполнять такую работу с обоснованием причин отказа.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выполнении работы, указанной в уведомлении муниципального служащего, является выявление конфликта интересов в отношении данного муниципального служащего.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Распоряжение администрации </w:t>
      </w:r>
      <w:r w:rsidR="00576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письмо об отказе выполнять такую работу  вручается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специалистом, отвечающим за кадровую работу,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7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работодателя в срок не менее чем за три календарных дня до наступления таких  изменений (дополнений).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Уведомление, оформленное в соответствии с Порядком, хранится в личном деле муниципального служащего.</w:t>
      </w:r>
    </w:p>
    <w:p w:rsidR="00FE35A5" w:rsidRDefault="00FE35A5" w:rsidP="00576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Нарушение положений Порядка является нарушением служебной дисциплины и влечет за собой наложение дисциплинарного взыскания.</w:t>
      </w:r>
    </w:p>
    <w:p w:rsidR="00576CDA" w:rsidRDefault="00576CDA" w:rsidP="00576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DA" w:rsidRDefault="00576CDA" w:rsidP="00576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576CDA" w:rsidTr="00D4436F">
        <w:tc>
          <w:tcPr>
            <w:tcW w:w="5210" w:type="dxa"/>
            <w:vAlign w:val="bottom"/>
          </w:tcPr>
          <w:p w:rsidR="00576CDA" w:rsidRPr="00FE35A5" w:rsidRDefault="00576CDA" w:rsidP="00D4436F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5A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FE35A5">
              <w:rPr>
                <w:rFonts w:ascii="Times New Roman" w:hAnsi="Times New Roman" w:cs="Times New Roman"/>
                <w:sz w:val="24"/>
                <w:szCs w:val="24"/>
              </w:rPr>
              <w:t xml:space="preserve">. И. О. Главы администрации </w:t>
            </w:r>
          </w:p>
          <w:p w:rsidR="00576CDA" w:rsidRPr="00FE35A5" w:rsidRDefault="00576CDA" w:rsidP="00D4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A5">
              <w:rPr>
                <w:rFonts w:ascii="Times New Roman" w:hAnsi="Times New Roman" w:cs="Times New Roman"/>
                <w:sz w:val="24"/>
                <w:szCs w:val="24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576CDA" w:rsidRPr="00FE35A5" w:rsidRDefault="00576CDA" w:rsidP="00D4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A5">
              <w:rPr>
                <w:rFonts w:ascii="Times New Roman" w:hAnsi="Times New Roman" w:cs="Times New Roman"/>
                <w:sz w:val="24"/>
                <w:szCs w:val="24"/>
              </w:rPr>
              <w:t>____________   Н.В. Почепцов</w:t>
            </w:r>
          </w:p>
        </w:tc>
      </w:tr>
    </w:tbl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7" w:rsidRDefault="00F76B77" w:rsidP="00F76B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7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уведомления </w:t>
      </w:r>
      <w:proofErr w:type="gramStart"/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</w:t>
      </w:r>
      <w:proofErr w:type="gramEnd"/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служащими о намерении выполнять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иную оплачиваемую работу </w:t>
      </w:r>
    </w:p>
    <w:p w:rsidR="00FE35A5" w:rsidRDefault="00FE35A5" w:rsidP="000B6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уведомления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DA" w:rsidRDefault="00FE35A5" w:rsidP="00F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576CDA"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</w:t>
      </w:r>
      <w:r w:rsidR="0057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</w:t>
      </w:r>
    </w:p>
    <w:p w:rsidR="00FE35A5" w:rsidRPr="001A7258" w:rsidRDefault="00576CDA" w:rsidP="00F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 городского поселения 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(Ф.И.О.)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E35A5" w:rsidRPr="001A7258" w:rsidRDefault="00FE35A5" w:rsidP="000B6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AF" w:rsidRDefault="000B69AF" w:rsidP="00FE35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11 Федерального закона от 02.03.2007г. № 25-ФЗ "О муниципальной службе в Российской Федерации" я,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</w:t>
      </w:r>
      <w:proofErr w:type="gramEnd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службы_______________________________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должности)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Вас, что намерен (а) с "___"________20__г. по "____"________20__г. заниматься иной оплачиваемой деятельностью, выполняя работу 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(трудовому договору, гражданскому договору)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организации)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должности________________________________________________________________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должности)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трудовых функций:________________________________________________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конкретную работу или трудовую функцию)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будет выполняться в свободное от основной работы время и не повлечет за собой конфликт интересов.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"____"___________20___г.          ________________               ________________________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(подпись)                                                                  (Ф.И.О.)</w:t>
      </w:r>
    </w:p>
    <w:p w:rsidR="00576CDA" w:rsidRDefault="00576CDA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DA" w:rsidRDefault="00576CDA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руководителя (работодателя) _____________________________________________</w:t>
      </w:r>
    </w:p>
    <w:p w:rsidR="00576CDA" w:rsidRDefault="00576CDA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76CDA" w:rsidRDefault="00576CDA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7258">
        <w:rPr>
          <w:rFonts w:ascii="Times New Roman" w:eastAsia="Times New Roman" w:hAnsi="Times New Roman" w:cs="Times New Roman"/>
          <w:b/>
          <w:lang w:eastAsia="ru-RU"/>
        </w:rPr>
        <w:t>Зарегистрировано в журнале регистрации уведомлений "____"____________20___г. №______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     _________________________ </w:t>
      </w: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по кадровой работе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0B69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подпись</w:t>
      </w:r>
      <w:r w:rsidRPr="001A72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FE35A5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  <w:r w:rsidR="000B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E35A5" w:rsidRPr="00884C6F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уведомления </w:t>
      </w:r>
      <w:proofErr w:type="gramStart"/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</w:t>
      </w:r>
      <w:proofErr w:type="gramEnd"/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служащими о намерении выполнять</w:t>
      </w: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иную оплачиваемую работу 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 регистрации уведомлений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1571"/>
        <w:gridCol w:w="1571"/>
        <w:gridCol w:w="2238"/>
        <w:gridCol w:w="1571"/>
        <w:gridCol w:w="1534"/>
        <w:gridCol w:w="1523"/>
      </w:tblGrid>
      <w:tr w:rsidR="00FE35A5" w:rsidRPr="001A7258" w:rsidTr="00D4436F">
        <w:tc>
          <w:tcPr>
            <w:tcW w:w="534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муниципального служащего, представившего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0B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составления уведомления/поступления </w:t>
            </w: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муниципального служащего, принявшего уведомление</w:t>
            </w:r>
          </w:p>
        </w:tc>
        <w:tc>
          <w:tcPr>
            <w:tcW w:w="1593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муниципального служащего, принявшего уведомление </w:t>
            </w:r>
          </w:p>
        </w:tc>
        <w:tc>
          <w:tcPr>
            <w:tcW w:w="1560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муниципального служащего, представившего уведомление</w:t>
            </w:r>
          </w:p>
        </w:tc>
      </w:tr>
      <w:tr w:rsidR="00FE35A5" w:rsidRPr="001A7258" w:rsidTr="00D4436F">
        <w:tc>
          <w:tcPr>
            <w:tcW w:w="534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A5" w:rsidRPr="001A7258" w:rsidTr="00D4436F">
        <w:tc>
          <w:tcPr>
            <w:tcW w:w="534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A5" w:rsidRPr="001A7258" w:rsidTr="00D4436F">
        <w:tc>
          <w:tcPr>
            <w:tcW w:w="534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A5" w:rsidRPr="001A7258" w:rsidTr="00D4436F">
        <w:tc>
          <w:tcPr>
            <w:tcW w:w="534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A5" w:rsidRPr="001A7258" w:rsidTr="00D4436F">
        <w:tc>
          <w:tcPr>
            <w:tcW w:w="534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E35A5" w:rsidRPr="001A7258" w:rsidRDefault="00FE35A5" w:rsidP="00D44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5A5" w:rsidRPr="00B2638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E3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Pr="001A7258" w:rsidRDefault="00FE35A5" w:rsidP="00FE3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5A5" w:rsidRDefault="00FE35A5" w:rsidP="00FE35A5"/>
    <w:p w:rsidR="00564723" w:rsidRDefault="00564723"/>
    <w:sectPr w:rsidR="00564723" w:rsidSect="008E7E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BD"/>
    <w:multiLevelType w:val="multilevel"/>
    <w:tmpl w:val="E042C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A5"/>
    <w:rsid w:val="000B69AF"/>
    <w:rsid w:val="00564723"/>
    <w:rsid w:val="00576CDA"/>
    <w:rsid w:val="00CD08FE"/>
    <w:rsid w:val="00EE312C"/>
    <w:rsid w:val="00F76B77"/>
    <w:rsid w:val="00FE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35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FE3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3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3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7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3</cp:revision>
  <cp:lastPrinted>2018-08-20T14:11:00Z</cp:lastPrinted>
  <dcterms:created xsi:type="dcterms:W3CDTF">2018-08-20T13:05:00Z</dcterms:created>
  <dcterms:modified xsi:type="dcterms:W3CDTF">2018-08-20T14:12:00Z</dcterms:modified>
</cp:coreProperties>
</file>