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DC" w:rsidRDefault="00BB48DC" w:rsidP="00BB48DC">
      <w:pPr>
        <w:pStyle w:val="a3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847725" cy="981075"/>
            <wp:effectExtent l="19050" t="0" r="9525" b="0"/>
            <wp:docPr id="1" name="Рисунок 4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8DC" w:rsidRDefault="00BB48DC" w:rsidP="00BB48DC">
      <w:pPr>
        <w:jc w:val="center"/>
      </w:pPr>
      <w:r>
        <w:rPr>
          <w:sz w:val="20"/>
          <w:szCs w:val="20"/>
        </w:rPr>
        <w:t>А</w:t>
      </w:r>
      <w:r w:rsidRPr="006C3846">
        <w:rPr>
          <w:sz w:val="20"/>
          <w:szCs w:val="20"/>
        </w:rPr>
        <w:t>ДМИНИСТРАЦИЯ ВИЛЛОЗСКО</w:t>
      </w:r>
      <w:r>
        <w:rPr>
          <w:sz w:val="20"/>
          <w:szCs w:val="20"/>
        </w:rPr>
        <w:t>ГО</w:t>
      </w:r>
      <w:r w:rsidRPr="006C38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ГОРОДСКОГО </w:t>
      </w:r>
      <w:r w:rsidRPr="006C3846">
        <w:rPr>
          <w:sz w:val="20"/>
          <w:szCs w:val="20"/>
        </w:rPr>
        <w:t>ПОСЕЛЕНИ</w:t>
      </w:r>
      <w:r>
        <w:rPr>
          <w:sz w:val="20"/>
          <w:szCs w:val="20"/>
        </w:rPr>
        <w:t>Я</w:t>
      </w:r>
      <w:r w:rsidRPr="006C3846">
        <w:rPr>
          <w:sz w:val="20"/>
          <w:szCs w:val="20"/>
        </w:rPr>
        <w:t xml:space="preserve"> </w:t>
      </w:r>
      <w:r>
        <w:rPr>
          <w:sz w:val="20"/>
          <w:szCs w:val="20"/>
        </w:rPr>
        <w:t>ЛОМОНОСОВСКОГО</w:t>
      </w:r>
      <w:r w:rsidRPr="006C3846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А</w:t>
      </w:r>
    </w:p>
    <w:p w:rsidR="00BB48DC" w:rsidRDefault="00BB48DC" w:rsidP="00BB48DC">
      <w:pPr>
        <w:pStyle w:val="a3"/>
      </w:pPr>
    </w:p>
    <w:p w:rsidR="00BB48DC" w:rsidRDefault="00BB48DC" w:rsidP="00BB48DC">
      <w:pPr>
        <w:autoSpaceDE w:val="0"/>
        <w:autoSpaceDN w:val="0"/>
        <w:ind w:right="-185"/>
      </w:pPr>
    </w:p>
    <w:p w:rsidR="00BB48DC" w:rsidRDefault="00BB48DC" w:rsidP="00BB48DC">
      <w:pPr>
        <w:shd w:val="clear" w:color="auto" w:fill="FFFFFF"/>
        <w:jc w:val="center"/>
        <w:outlineLvl w:val="0"/>
      </w:pPr>
      <w:r>
        <w:tab/>
      </w:r>
    </w:p>
    <w:p w:rsidR="00BB48DC" w:rsidRDefault="00BB48DC" w:rsidP="00BB48DC">
      <w:pPr>
        <w:shd w:val="clear" w:color="auto" w:fill="FFFFFF"/>
        <w:jc w:val="center"/>
        <w:outlineLvl w:val="0"/>
        <w:rPr>
          <w:b/>
        </w:rPr>
      </w:pPr>
      <w:r w:rsidRPr="00E61FE3">
        <w:rPr>
          <w:b/>
        </w:rPr>
        <w:t xml:space="preserve">ПОСТАНОВЛЕНИЕ № </w:t>
      </w:r>
      <w:r w:rsidR="00FC207F">
        <w:rPr>
          <w:b/>
        </w:rPr>
        <w:t>340</w:t>
      </w:r>
    </w:p>
    <w:p w:rsidR="00BB48DC" w:rsidRPr="00E61FE3" w:rsidRDefault="00BB48DC" w:rsidP="00BB48DC">
      <w:pPr>
        <w:shd w:val="clear" w:color="auto" w:fill="FFFFFF"/>
        <w:jc w:val="center"/>
        <w:outlineLvl w:val="0"/>
        <w:rPr>
          <w:b/>
        </w:rPr>
      </w:pPr>
    </w:p>
    <w:tbl>
      <w:tblPr>
        <w:tblW w:w="0" w:type="auto"/>
        <w:tblLook w:val="04A0"/>
      </w:tblPr>
      <w:tblGrid>
        <w:gridCol w:w="4810"/>
        <w:gridCol w:w="4842"/>
      </w:tblGrid>
      <w:tr w:rsidR="00BB48DC" w:rsidRPr="00CA7089" w:rsidTr="0015652A">
        <w:tc>
          <w:tcPr>
            <w:tcW w:w="5210" w:type="dxa"/>
          </w:tcPr>
          <w:p w:rsidR="00BB48DC" w:rsidRPr="00CA7089" w:rsidRDefault="00FC207F" w:rsidP="0015652A">
            <w:pPr>
              <w:jc w:val="both"/>
              <w:rPr>
                <w:b/>
              </w:rPr>
            </w:pPr>
            <w:r>
              <w:rPr>
                <w:b/>
              </w:rPr>
              <w:t>от 25</w:t>
            </w:r>
            <w:r w:rsidR="00BB48DC">
              <w:rPr>
                <w:b/>
              </w:rPr>
              <w:t xml:space="preserve"> июля 2018 года</w:t>
            </w:r>
          </w:p>
        </w:tc>
        <w:tc>
          <w:tcPr>
            <w:tcW w:w="5211" w:type="dxa"/>
          </w:tcPr>
          <w:p w:rsidR="00BB48DC" w:rsidRPr="00CA7089" w:rsidRDefault="00BB48DC" w:rsidP="0015652A">
            <w:pPr>
              <w:shd w:val="clear" w:color="auto" w:fill="FFFFFF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гп</w:t>
            </w:r>
            <w:proofErr w:type="spellEnd"/>
            <w:r>
              <w:rPr>
                <w:b/>
              </w:rPr>
              <w:t>.</w:t>
            </w:r>
            <w:r w:rsidRPr="00CA7089">
              <w:rPr>
                <w:b/>
              </w:rPr>
              <w:t xml:space="preserve"> Виллози</w:t>
            </w:r>
          </w:p>
        </w:tc>
      </w:tr>
    </w:tbl>
    <w:p w:rsidR="00BB48DC" w:rsidRDefault="00BB48DC" w:rsidP="00BB48DC">
      <w:pPr>
        <w:shd w:val="clear" w:color="auto" w:fill="FFFFFF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</w:tblGrid>
      <w:tr w:rsidR="00BB48DC" w:rsidRPr="007C3419" w:rsidTr="00BB48DC">
        <w:tc>
          <w:tcPr>
            <w:tcW w:w="6204" w:type="dxa"/>
            <w:hideMark/>
          </w:tcPr>
          <w:p w:rsidR="00BB48DC" w:rsidRPr="007C3419" w:rsidRDefault="00BB48DC" w:rsidP="0015652A">
            <w:pPr>
              <w:rPr>
                <w:rFonts w:eastAsia="Calibri"/>
                <w:bCs/>
                <w:color w:val="0D0D0D"/>
              </w:rPr>
            </w:pPr>
            <w:r>
              <w:rPr>
                <w:rFonts w:eastAsia="Calibri"/>
                <w:bCs/>
                <w:color w:val="0D0D0D"/>
              </w:rPr>
              <w:t>«</w:t>
            </w:r>
            <w:proofErr w:type="gramStart"/>
            <w:r w:rsidRPr="007C3419">
              <w:rPr>
                <w:rFonts w:eastAsia="Calibri"/>
                <w:bCs/>
                <w:color w:val="0D0D0D"/>
              </w:rPr>
              <w:t xml:space="preserve">Об утверждении </w:t>
            </w:r>
            <w:r>
              <w:rPr>
                <w:rFonts w:eastAsia="Calibri"/>
                <w:bCs/>
                <w:color w:val="0D0D0D"/>
              </w:rPr>
              <w:t>положения о порядке проведения мероприятий по муниципальному земельному контролю без взаимодействия с правообладателями</w:t>
            </w:r>
            <w:proofErr w:type="gramEnd"/>
            <w:r>
              <w:rPr>
                <w:rFonts w:eastAsia="Calibri"/>
                <w:bCs/>
                <w:color w:val="0D0D0D"/>
              </w:rPr>
              <w:t xml:space="preserve"> земельных участков и оформления результатов таких мероприятий, порядке учета информации о </w:t>
            </w:r>
            <w:proofErr w:type="spellStart"/>
            <w:r>
              <w:rPr>
                <w:rFonts w:eastAsia="Calibri"/>
                <w:bCs/>
                <w:color w:val="0D0D0D"/>
              </w:rPr>
              <w:t>неосвоении</w:t>
            </w:r>
            <w:proofErr w:type="spellEnd"/>
            <w:r>
              <w:rPr>
                <w:rFonts w:eastAsia="Calibri"/>
                <w:bCs/>
                <w:color w:val="0D0D0D"/>
              </w:rPr>
              <w:t xml:space="preserve"> земельных участков их правообладателями</w:t>
            </w:r>
            <w:r w:rsidRPr="007C3419">
              <w:rPr>
                <w:rFonts w:eastAsia="Calibri"/>
                <w:color w:val="0D0D0D"/>
              </w:rPr>
              <w:t xml:space="preserve"> на территории </w:t>
            </w:r>
            <w:r w:rsidRPr="007C3419">
              <w:rPr>
                <w:rFonts w:eastAsia="Calibri"/>
                <w:bCs/>
                <w:color w:val="0D0D0D"/>
              </w:rPr>
              <w:t>муниципальног</w:t>
            </w:r>
            <w:r>
              <w:rPr>
                <w:rFonts w:eastAsia="Calibri"/>
                <w:bCs/>
                <w:color w:val="0D0D0D"/>
              </w:rPr>
              <w:t xml:space="preserve">о образования Виллозское городское </w:t>
            </w:r>
            <w:r w:rsidRPr="007C3419">
              <w:rPr>
                <w:rFonts w:eastAsia="Calibri"/>
                <w:bCs/>
                <w:color w:val="0D0D0D"/>
              </w:rPr>
              <w:t xml:space="preserve"> поселение Ломоносовского район</w:t>
            </w:r>
            <w:r>
              <w:rPr>
                <w:rFonts w:eastAsia="Calibri"/>
                <w:bCs/>
                <w:color w:val="0D0D0D"/>
              </w:rPr>
              <w:t>а»</w:t>
            </w:r>
          </w:p>
        </w:tc>
      </w:tr>
    </w:tbl>
    <w:p w:rsidR="00BB48DC" w:rsidRDefault="00BB48DC" w:rsidP="00BB48DC">
      <w:pPr>
        <w:shd w:val="clear" w:color="auto" w:fill="FFFFFF"/>
        <w:ind w:firstLine="708"/>
        <w:jc w:val="both"/>
        <w:rPr>
          <w:shd w:val="clear" w:color="auto" w:fill="FFFFFF"/>
        </w:rPr>
      </w:pPr>
    </w:p>
    <w:p w:rsidR="00BB48DC" w:rsidRDefault="00BB48DC" w:rsidP="00BB48DC">
      <w:pPr>
        <w:shd w:val="clear" w:color="auto" w:fill="FFFFFF"/>
        <w:ind w:firstLine="708"/>
        <w:jc w:val="both"/>
        <w:rPr>
          <w:shd w:val="clear" w:color="auto" w:fill="FFFFFF"/>
        </w:rPr>
      </w:pPr>
    </w:p>
    <w:p w:rsidR="00BB48DC" w:rsidRPr="00BB48DC" w:rsidRDefault="00BB48DC" w:rsidP="00BB48DC">
      <w:pPr>
        <w:spacing w:after="150"/>
        <w:ind w:firstLine="708"/>
        <w:jc w:val="both"/>
        <w:rPr>
          <w:color w:val="0D0D0D"/>
          <w:shd w:val="clear" w:color="auto" w:fill="FFFFFF"/>
        </w:rPr>
      </w:pPr>
      <w:proofErr w:type="gramStart"/>
      <w:r w:rsidRPr="00BB48DC">
        <w:rPr>
          <w:color w:val="0D0D0D"/>
          <w:shd w:val="clear" w:color="auto" w:fill="FFFFFF"/>
        </w:rPr>
        <w:t>В соответствии с Федеральным законом от 26.12.2008</w:t>
      </w:r>
      <w:r>
        <w:rPr>
          <w:color w:val="0D0D0D"/>
          <w:shd w:val="clear" w:color="auto" w:fill="FFFFFF"/>
        </w:rPr>
        <w:t xml:space="preserve"> г.</w:t>
      </w:r>
      <w:r w:rsidRPr="00BB48DC">
        <w:rPr>
          <w:color w:val="0D0D0D"/>
          <w:shd w:val="clear" w:color="auto" w:fill="FFFFFF"/>
        </w:rPr>
        <w:t xml:space="preserve"> №</w:t>
      </w:r>
      <w:r>
        <w:rPr>
          <w:color w:val="0D0D0D"/>
          <w:shd w:val="clear" w:color="auto" w:fill="FFFFFF"/>
        </w:rPr>
        <w:t xml:space="preserve"> </w:t>
      </w:r>
      <w:r w:rsidRPr="00BB48DC">
        <w:rPr>
          <w:color w:val="0D0D0D"/>
          <w:shd w:val="clear" w:color="auto" w:fill="FFFFFF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</w:t>
      </w:r>
      <w:r>
        <w:rPr>
          <w:color w:val="0D0D0D"/>
          <w:shd w:val="clear" w:color="auto" w:fill="FFFFFF"/>
        </w:rPr>
        <w:t>Российской Федерации от 05.04.</w:t>
      </w:r>
      <w:r w:rsidRPr="00BB48DC">
        <w:rPr>
          <w:color w:val="0D0D0D"/>
          <w:shd w:val="clear" w:color="auto" w:fill="FFFFFF"/>
        </w:rPr>
        <w:t>2</w:t>
      </w:r>
      <w:r>
        <w:rPr>
          <w:color w:val="0D0D0D"/>
          <w:shd w:val="clear" w:color="auto" w:fill="FFFFFF"/>
        </w:rPr>
        <w:t>010 г.</w:t>
      </w:r>
      <w:r w:rsidRPr="00BB48DC">
        <w:rPr>
          <w:color w:val="0D0D0D"/>
          <w:shd w:val="clear" w:color="auto" w:fill="FFFFFF"/>
        </w:rPr>
        <w:t xml:space="preserve">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Областным законом Ленинградской области от</w:t>
      </w:r>
      <w:proofErr w:type="gramEnd"/>
      <w:r w:rsidRPr="00BB48DC">
        <w:rPr>
          <w:color w:val="0D0D0D"/>
          <w:shd w:val="clear" w:color="auto" w:fill="FFFFFF"/>
        </w:rPr>
        <w:t xml:space="preserve"> 01.08.2017</w:t>
      </w:r>
      <w:r>
        <w:rPr>
          <w:color w:val="0D0D0D"/>
          <w:shd w:val="clear" w:color="auto" w:fill="FFFFFF"/>
        </w:rPr>
        <w:t xml:space="preserve"> г.</w:t>
      </w:r>
      <w:r w:rsidRPr="00BB48DC">
        <w:rPr>
          <w:color w:val="0D0D0D"/>
          <w:shd w:val="clear" w:color="auto" w:fill="FFFFFF"/>
        </w:rPr>
        <w:t xml:space="preserve"> № </w:t>
      </w:r>
      <w:r>
        <w:rPr>
          <w:color w:val="0D0D0D"/>
          <w:shd w:val="clear" w:color="auto" w:fill="FFFFFF"/>
        </w:rPr>
        <w:t>60-ОЗ</w:t>
      </w:r>
      <w:r w:rsidRPr="00BB48DC">
        <w:rPr>
          <w:color w:val="0D0D0D"/>
          <w:shd w:val="clear" w:color="auto" w:fill="FFFFFF"/>
        </w:rPr>
        <w:t xml:space="preserve"> «О порядке осуществления муниципального земельного контроля на тер</w:t>
      </w:r>
      <w:r>
        <w:rPr>
          <w:color w:val="0D0D0D"/>
          <w:shd w:val="clear" w:color="auto" w:fill="FFFFFF"/>
        </w:rPr>
        <w:t>ритории Ленинградской области»,</w:t>
      </w:r>
      <w:r w:rsidRPr="00BB48DC">
        <w:rPr>
          <w:color w:val="0D0D0D"/>
          <w:shd w:val="clear" w:color="auto" w:fill="FFFFFF"/>
        </w:rPr>
        <w:t xml:space="preserve"> Уставом муниципального образования</w:t>
      </w:r>
      <w:r>
        <w:rPr>
          <w:color w:val="0D0D0D"/>
          <w:shd w:val="clear" w:color="auto" w:fill="FFFFFF"/>
        </w:rPr>
        <w:t xml:space="preserve"> Виллозское городское</w:t>
      </w:r>
      <w:r w:rsidRPr="00BB48DC">
        <w:rPr>
          <w:color w:val="0D0D0D"/>
          <w:shd w:val="clear" w:color="auto" w:fill="FFFFFF"/>
        </w:rPr>
        <w:t xml:space="preserve"> поселение Ломоносовск</w:t>
      </w:r>
      <w:r>
        <w:rPr>
          <w:color w:val="0D0D0D"/>
          <w:shd w:val="clear" w:color="auto" w:fill="FFFFFF"/>
        </w:rPr>
        <w:t>ого района</w:t>
      </w:r>
      <w:r w:rsidRPr="00BB48DC">
        <w:rPr>
          <w:color w:val="0D0D0D"/>
          <w:shd w:val="clear" w:color="auto" w:fill="FFFFFF"/>
        </w:rPr>
        <w:t xml:space="preserve">, </w:t>
      </w:r>
      <w:r w:rsidRPr="00BB48DC">
        <w:rPr>
          <w:color w:val="0D0D0D"/>
        </w:rPr>
        <w:t xml:space="preserve">администрация </w:t>
      </w:r>
      <w:r>
        <w:rPr>
          <w:color w:val="0D0D0D"/>
        </w:rPr>
        <w:t>Виллозского городского поселения</w:t>
      </w:r>
      <w:r w:rsidRPr="00BB48DC">
        <w:rPr>
          <w:color w:val="0D0D0D"/>
        </w:rPr>
        <w:t xml:space="preserve"> </w:t>
      </w:r>
    </w:p>
    <w:p w:rsidR="00BB48DC" w:rsidRPr="007C3419" w:rsidRDefault="00BB48DC" w:rsidP="00BB48DC">
      <w:pPr>
        <w:rPr>
          <w:rFonts w:eastAsia="Calibri"/>
          <w:b/>
          <w:color w:val="0D0D0D"/>
          <w:sz w:val="28"/>
          <w:szCs w:val="28"/>
        </w:rPr>
      </w:pPr>
      <w:r w:rsidRPr="007C3419">
        <w:rPr>
          <w:rFonts w:eastAsia="Calibri"/>
          <w:b/>
          <w:color w:val="0D0D0D"/>
          <w:sz w:val="28"/>
          <w:szCs w:val="28"/>
        </w:rPr>
        <w:t>ПОСТАНОВЛЯЕТ:</w:t>
      </w:r>
    </w:p>
    <w:p w:rsidR="00BB48DC" w:rsidRDefault="00BB48DC" w:rsidP="00BB48DC">
      <w:pPr>
        <w:shd w:val="clear" w:color="auto" w:fill="FFFFFF"/>
        <w:jc w:val="both"/>
        <w:rPr>
          <w:shd w:val="clear" w:color="auto" w:fill="FFFFFF"/>
        </w:rPr>
      </w:pPr>
    </w:p>
    <w:p w:rsidR="00BB48DC" w:rsidRPr="00BB48DC" w:rsidRDefault="00BB48DC" w:rsidP="00BB48DC">
      <w:pPr>
        <w:numPr>
          <w:ilvl w:val="0"/>
          <w:numId w:val="2"/>
        </w:numPr>
        <w:ind w:left="709" w:hanging="283"/>
        <w:jc w:val="both"/>
      </w:pPr>
      <w:r w:rsidRPr="00BB48DC">
        <w:rPr>
          <w:color w:val="0D0D0D"/>
        </w:rPr>
        <w:t xml:space="preserve">Утвердить Положение о </w:t>
      </w:r>
      <w:r w:rsidRPr="00BB48DC">
        <w:rPr>
          <w:rFonts w:eastAsia="Calibri"/>
          <w:bCs/>
          <w:color w:val="0D0D0D"/>
        </w:rPr>
        <w:t>порядке проведения мероприятий по муниципальному земельному контролю без взаимодействия с правооб</w:t>
      </w:r>
      <w:r>
        <w:rPr>
          <w:rFonts w:eastAsia="Calibri"/>
          <w:bCs/>
          <w:color w:val="0D0D0D"/>
        </w:rPr>
        <w:t xml:space="preserve">ладателями земельных участков и </w:t>
      </w:r>
      <w:r w:rsidRPr="00BB48DC">
        <w:rPr>
          <w:rFonts w:eastAsia="Calibri"/>
          <w:bCs/>
          <w:color w:val="0D0D0D"/>
        </w:rPr>
        <w:t xml:space="preserve">оформления результатов таких мероприятий, порядке учета информации о </w:t>
      </w:r>
      <w:proofErr w:type="spellStart"/>
      <w:r w:rsidRPr="00BB48DC">
        <w:rPr>
          <w:rFonts w:eastAsia="Calibri"/>
          <w:bCs/>
          <w:color w:val="0D0D0D"/>
        </w:rPr>
        <w:t>неосвоении</w:t>
      </w:r>
      <w:proofErr w:type="spellEnd"/>
      <w:r w:rsidRPr="00BB48DC">
        <w:rPr>
          <w:rFonts w:eastAsia="Calibri"/>
          <w:bCs/>
          <w:color w:val="0D0D0D"/>
        </w:rPr>
        <w:t xml:space="preserve"> земельных участков их правообладателями</w:t>
      </w:r>
      <w:r w:rsidRPr="00BB48DC">
        <w:rPr>
          <w:rFonts w:eastAsia="Calibri"/>
          <w:color w:val="0D0D0D"/>
        </w:rPr>
        <w:t xml:space="preserve"> на территории </w:t>
      </w:r>
      <w:r w:rsidRPr="00BB48DC">
        <w:rPr>
          <w:rFonts w:eastAsia="Calibri"/>
          <w:bCs/>
          <w:color w:val="0D0D0D"/>
        </w:rPr>
        <w:t xml:space="preserve">муниципального образования </w:t>
      </w:r>
      <w:r>
        <w:rPr>
          <w:rFonts w:eastAsia="Calibri"/>
          <w:bCs/>
          <w:color w:val="0D0D0D"/>
        </w:rPr>
        <w:t>Виллозское городское</w:t>
      </w:r>
      <w:r w:rsidRPr="00BB48DC">
        <w:rPr>
          <w:rFonts w:eastAsia="Calibri"/>
          <w:bCs/>
          <w:color w:val="0D0D0D"/>
        </w:rPr>
        <w:t xml:space="preserve"> поселение Лом</w:t>
      </w:r>
      <w:r>
        <w:rPr>
          <w:rFonts w:eastAsia="Calibri"/>
          <w:bCs/>
          <w:color w:val="0D0D0D"/>
        </w:rPr>
        <w:t>оносовского района</w:t>
      </w:r>
      <w:r w:rsidR="00CF13CC">
        <w:rPr>
          <w:rFonts w:eastAsia="Calibri"/>
          <w:bCs/>
          <w:color w:val="0D0D0D"/>
        </w:rPr>
        <w:t xml:space="preserve"> </w:t>
      </w:r>
      <w:r w:rsidR="00CF13CC" w:rsidRPr="00CF13CC">
        <w:rPr>
          <w:rFonts w:eastAsia="Calibri"/>
          <w:bCs/>
          <w:color w:val="0D0D0D"/>
        </w:rPr>
        <w:t>согласно Приложению</w:t>
      </w:r>
      <w:r w:rsidRPr="00CF13CC">
        <w:rPr>
          <w:color w:val="0D0D0D"/>
        </w:rPr>
        <w:t>.</w:t>
      </w:r>
    </w:p>
    <w:p w:rsidR="00BB48DC" w:rsidRPr="00BB48DC" w:rsidRDefault="00BB48DC" w:rsidP="00BB48DC">
      <w:pPr>
        <w:pStyle w:val="a5"/>
        <w:numPr>
          <w:ilvl w:val="0"/>
          <w:numId w:val="1"/>
        </w:numPr>
        <w:shd w:val="clear" w:color="auto" w:fill="FFFFFF"/>
        <w:jc w:val="both"/>
        <w:rPr>
          <w:spacing w:val="2"/>
        </w:rPr>
      </w:pPr>
      <w:r w:rsidRPr="00BB48DC">
        <w:t xml:space="preserve">Настоящее постановление опубликовать (обнародовать) и разместить на официальном сайте </w:t>
      </w:r>
      <w:r>
        <w:rPr>
          <w:color w:val="000000"/>
        </w:rPr>
        <w:t xml:space="preserve">администрации Виллозского городского поселения Ломоносовского района </w:t>
      </w:r>
      <w:r>
        <w:rPr>
          <w:color w:val="000000"/>
          <w:lang w:val="en-US"/>
        </w:rPr>
        <w:t>www</w:t>
      </w:r>
      <w:r w:rsidRPr="00F02F7C">
        <w:rPr>
          <w:color w:val="000000"/>
        </w:rPr>
        <w:t>.</w:t>
      </w:r>
      <w:proofErr w:type="spellStart"/>
      <w:r w:rsidRPr="00F02F7C">
        <w:rPr>
          <w:color w:val="333333"/>
          <w:lang w:val="en-US"/>
        </w:rPr>
        <w:t>villozi</w:t>
      </w:r>
      <w:proofErr w:type="spellEnd"/>
      <w:r w:rsidRPr="00F02F7C">
        <w:rPr>
          <w:color w:val="333333"/>
        </w:rPr>
        <w:t>-</w:t>
      </w:r>
      <w:proofErr w:type="spellStart"/>
      <w:r w:rsidRPr="00F02F7C">
        <w:rPr>
          <w:color w:val="333333"/>
          <w:lang w:val="en-US"/>
        </w:rPr>
        <w:t>adm</w:t>
      </w:r>
      <w:proofErr w:type="spellEnd"/>
      <w:r w:rsidRPr="00F02F7C">
        <w:rPr>
          <w:color w:val="333333"/>
        </w:rPr>
        <w:t>.</w:t>
      </w:r>
      <w:proofErr w:type="spellStart"/>
      <w:r w:rsidRPr="00F02F7C">
        <w:rPr>
          <w:color w:val="333333"/>
          <w:lang w:val="en-US"/>
        </w:rPr>
        <w:t>ru</w:t>
      </w:r>
      <w:proofErr w:type="spellEnd"/>
    </w:p>
    <w:p w:rsidR="00BB48DC" w:rsidRPr="00BB48DC" w:rsidRDefault="00BB48DC" w:rsidP="00BB48DC">
      <w:pPr>
        <w:numPr>
          <w:ilvl w:val="0"/>
          <w:numId w:val="2"/>
        </w:numPr>
        <w:ind w:left="709" w:hanging="283"/>
        <w:jc w:val="both"/>
      </w:pPr>
      <w:r w:rsidRPr="00BB48DC">
        <w:t>Настоящее постановление вступает в силу с момента его опубликования (обнародования).</w:t>
      </w:r>
    </w:p>
    <w:p w:rsidR="00BB48DC" w:rsidRDefault="00BB48DC" w:rsidP="00BB48DC">
      <w:pPr>
        <w:numPr>
          <w:ilvl w:val="0"/>
          <w:numId w:val="2"/>
        </w:numPr>
        <w:ind w:left="709" w:hanging="283"/>
        <w:contextualSpacing/>
        <w:jc w:val="both"/>
        <w:rPr>
          <w:rFonts w:eastAsia="Calibri"/>
        </w:rPr>
      </w:pPr>
      <w:proofErr w:type="gramStart"/>
      <w:r w:rsidRPr="00BB48DC">
        <w:rPr>
          <w:rFonts w:eastAsia="Calibri"/>
        </w:rPr>
        <w:t>Контроль за</w:t>
      </w:r>
      <w:proofErr w:type="gramEnd"/>
      <w:r w:rsidRPr="00BB48DC">
        <w:rPr>
          <w:rFonts w:eastAsia="Calibri"/>
        </w:rPr>
        <w:t xml:space="preserve"> исполнением настоящего постановления оставляю за собой.</w:t>
      </w:r>
    </w:p>
    <w:p w:rsidR="00BB48DC" w:rsidRDefault="00BB48DC" w:rsidP="00BB48DC">
      <w:pPr>
        <w:contextualSpacing/>
        <w:jc w:val="both"/>
        <w:rPr>
          <w:rFonts w:eastAsia="Calibri"/>
        </w:rPr>
      </w:pPr>
    </w:p>
    <w:p w:rsidR="00BB48DC" w:rsidRPr="00BB48DC" w:rsidRDefault="00BB48DC" w:rsidP="00CF13CC">
      <w:pPr>
        <w:rPr>
          <w:rFonts w:eastAsia="Calibri"/>
          <w:bCs/>
        </w:rPr>
      </w:pPr>
    </w:p>
    <w:tbl>
      <w:tblPr>
        <w:tblW w:w="0" w:type="auto"/>
        <w:tblLook w:val="04A0"/>
      </w:tblPr>
      <w:tblGrid>
        <w:gridCol w:w="4834"/>
        <w:gridCol w:w="4818"/>
      </w:tblGrid>
      <w:tr w:rsidR="00CF13CC" w:rsidTr="0015652A">
        <w:tc>
          <w:tcPr>
            <w:tcW w:w="5210" w:type="dxa"/>
            <w:vAlign w:val="bottom"/>
          </w:tcPr>
          <w:p w:rsidR="00CF13CC" w:rsidRPr="00E61FE3" w:rsidRDefault="00CF13CC" w:rsidP="0015652A">
            <w:pPr>
              <w:shd w:val="clear" w:color="auto" w:fill="FFFFFF"/>
              <w:outlineLvl w:val="0"/>
            </w:pPr>
            <w:proofErr w:type="spellStart"/>
            <w:r>
              <w:t>Вр</w:t>
            </w:r>
            <w:proofErr w:type="spellEnd"/>
            <w:r>
              <w:t>. И. О. Главы</w:t>
            </w:r>
            <w:r w:rsidRPr="00E61FE3">
              <w:t xml:space="preserve"> администрации </w:t>
            </w:r>
          </w:p>
          <w:p w:rsidR="00CF13CC" w:rsidRDefault="00CF13CC" w:rsidP="0015652A">
            <w:r w:rsidRPr="00E61FE3">
              <w:t xml:space="preserve">Виллозского </w:t>
            </w:r>
            <w:r>
              <w:t>городского</w:t>
            </w:r>
            <w:r w:rsidRPr="00E61FE3">
              <w:t xml:space="preserve"> поселения</w:t>
            </w:r>
          </w:p>
        </w:tc>
        <w:tc>
          <w:tcPr>
            <w:tcW w:w="5211" w:type="dxa"/>
            <w:vAlign w:val="bottom"/>
          </w:tcPr>
          <w:p w:rsidR="00CF13CC" w:rsidRDefault="00CF13CC" w:rsidP="0015652A">
            <w:r>
              <w:t>____________</w:t>
            </w:r>
            <w:r w:rsidRPr="00E61FE3">
              <w:t xml:space="preserve">  </w:t>
            </w:r>
            <w:r>
              <w:t xml:space="preserve"> Н</w:t>
            </w:r>
            <w:r w:rsidRPr="00E61FE3">
              <w:t>.В.</w:t>
            </w:r>
            <w:r>
              <w:t xml:space="preserve"> Почепцов</w:t>
            </w:r>
          </w:p>
        </w:tc>
      </w:tr>
    </w:tbl>
    <w:p w:rsidR="00CF13CC" w:rsidRDefault="00CF13CC" w:rsidP="00CF13CC">
      <w:pPr>
        <w:pStyle w:val="a5"/>
        <w:shd w:val="clear" w:color="auto" w:fill="FFFFFF"/>
        <w:jc w:val="both"/>
        <w:outlineLvl w:val="0"/>
      </w:pPr>
    </w:p>
    <w:p w:rsidR="00BB48DC" w:rsidRDefault="00BB48DC" w:rsidP="00CF13CC">
      <w:pPr>
        <w:shd w:val="clear" w:color="auto" w:fill="FFFFFF"/>
        <w:jc w:val="both"/>
      </w:pPr>
    </w:p>
    <w:p w:rsidR="00BB48DC" w:rsidRDefault="00BB48DC" w:rsidP="00BB48DC">
      <w:pPr>
        <w:pStyle w:val="a5"/>
        <w:shd w:val="clear" w:color="auto" w:fill="FFFFFF"/>
        <w:jc w:val="both"/>
      </w:pPr>
    </w:p>
    <w:p w:rsidR="00BB48DC" w:rsidRDefault="00BB48DC" w:rsidP="00BB48DC">
      <w:pPr>
        <w:pStyle w:val="a5"/>
        <w:shd w:val="clear" w:color="auto" w:fill="FFFFFF"/>
        <w:jc w:val="both"/>
      </w:pPr>
    </w:p>
    <w:p w:rsidR="00CF13CC" w:rsidRPr="0024540F" w:rsidRDefault="00CF13CC" w:rsidP="00CF13CC">
      <w:pPr>
        <w:ind w:left="4961"/>
        <w:jc w:val="right"/>
        <w:rPr>
          <w:rFonts w:eastAsia="Calibri"/>
        </w:rPr>
      </w:pPr>
      <w:r>
        <w:rPr>
          <w:rFonts w:eastAsia="Calibri"/>
        </w:rPr>
        <w:lastRenderedPageBreak/>
        <w:t>УТВЕРЖДЕНО</w:t>
      </w:r>
    </w:p>
    <w:p w:rsidR="00CF13CC" w:rsidRPr="0024540F" w:rsidRDefault="00CF13CC" w:rsidP="00CF13CC">
      <w:pPr>
        <w:autoSpaceDE w:val="0"/>
        <w:autoSpaceDN w:val="0"/>
        <w:adjustRightInd w:val="0"/>
        <w:ind w:left="4961" w:firstLine="6"/>
        <w:jc w:val="right"/>
        <w:rPr>
          <w:rFonts w:eastAsia="Calibri"/>
        </w:rPr>
      </w:pPr>
      <w:r>
        <w:rPr>
          <w:rFonts w:eastAsia="Calibri"/>
        </w:rPr>
        <w:t>П</w:t>
      </w:r>
      <w:r w:rsidRPr="0024540F">
        <w:rPr>
          <w:rFonts w:eastAsia="Calibri"/>
        </w:rPr>
        <w:t xml:space="preserve">остановлением администрации </w:t>
      </w:r>
    </w:p>
    <w:p w:rsidR="00CF13CC" w:rsidRPr="0024540F" w:rsidRDefault="00CF13CC" w:rsidP="00CF13CC">
      <w:pPr>
        <w:autoSpaceDE w:val="0"/>
        <w:autoSpaceDN w:val="0"/>
        <w:adjustRightInd w:val="0"/>
        <w:ind w:left="4961"/>
        <w:jc w:val="right"/>
        <w:rPr>
          <w:rFonts w:eastAsia="Calibri"/>
        </w:rPr>
      </w:pPr>
      <w:r>
        <w:rPr>
          <w:rFonts w:eastAsia="Calibri"/>
        </w:rPr>
        <w:t>Виллозского городского поселения</w:t>
      </w:r>
      <w:r w:rsidRPr="0024540F">
        <w:rPr>
          <w:rFonts w:eastAsia="Calibri"/>
        </w:rPr>
        <w:t xml:space="preserve"> Ломоносовского района</w:t>
      </w:r>
    </w:p>
    <w:p w:rsidR="00CF13CC" w:rsidRPr="0024540F" w:rsidRDefault="00FC207F" w:rsidP="00CF13CC">
      <w:pPr>
        <w:autoSpaceDE w:val="0"/>
        <w:autoSpaceDN w:val="0"/>
        <w:adjustRightInd w:val="0"/>
        <w:ind w:left="4962" w:firstLine="6"/>
        <w:jc w:val="right"/>
        <w:rPr>
          <w:rFonts w:eastAsia="Calibri"/>
        </w:rPr>
      </w:pPr>
      <w:r>
        <w:rPr>
          <w:rFonts w:eastAsia="Calibri"/>
        </w:rPr>
        <w:t>от  25</w:t>
      </w:r>
      <w:r w:rsidR="00CF13CC">
        <w:rPr>
          <w:rFonts w:eastAsia="Calibri"/>
        </w:rPr>
        <w:t>.07.</w:t>
      </w:r>
      <w:r w:rsidR="00CF13CC" w:rsidRPr="0024540F">
        <w:rPr>
          <w:rFonts w:eastAsia="Calibri"/>
        </w:rPr>
        <w:t>2018 г. №</w:t>
      </w:r>
      <w:r>
        <w:rPr>
          <w:rFonts w:eastAsia="Calibri"/>
        </w:rPr>
        <w:t xml:space="preserve"> 340</w:t>
      </w:r>
      <w:r w:rsidR="00CF13CC" w:rsidRPr="0024540F">
        <w:rPr>
          <w:rFonts w:eastAsia="Calibri"/>
        </w:rPr>
        <w:t xml:space="preserve"> </w:t>
      </w:r>
    </w:p>
    <w:p w:rsidR="00CF13CC" w:rsidRPr="0024540F" w:rsidRDefault="00CF13CC" w:rsidP="00CF13CC">
      <w:pPr>
        <w:autoSpaceDE w:val="0"/>
        <w:autoSpaceDN w:val="0"/>
        <w:adjustRightInd w:val="0"/>
        <w:spacing w:after="240"/>
        <w:ind w:left="4961" w:firstLine="6"/>
        <w:jc w:val="right"/>
        <w:rPr>
          <w:rFonts w:eastAsia="Calibri"/>
        </w:rPr>
      </w:pPr>
      <w:r w:rsidRPr="0024540F">
        <w:rPr>
          <w:rFonts w:eastAsia="Calibri"/>
        </w:rPr>
        <w:t>(Приложение)</w:t>
      </w:r>
    </w:p>
    <w:p w:rsidR="00CF13CC" w:rsidRDefault="00CF13CC" w:rsidP="00CF13CC">
      <w:pPr>
        <w:tabs>
          <w:tab w:val="left" w:pos="4125"/>
        </w:tabs>
        <w:jc w:val="center"/>
        <w:rPr>
          <w:color w:val="0D0D0D"/>
          <w:sz w:val="28"/>
          <w:szCs w:val="28"/>
        </w:rPr>
      </w:pPr>
    </w:p>
    <w:p w:rsidR="00CF13CC" w:rsidRDefault="00CF13CC" w:rsidP="00CF13CC">
      <w:pPr>
        <w:tabs>
          <w:tab w:val="left" w:pos="4125"/>
        </w:tabs>
        <w:jc w:val="center"/>
        <w:rPr>
          <w:color w:val="0D0D0D"/>
          <w:sz w:val="28"/>
          <w:szCs w:val="28"/>
        </w:rPr>
      </w:pPr>
    </w:p>
    <w:p w:rsidR="00CF13CC" w:rsidRPr="00CF13CC" w:rsidRDefault="00CF13CC" w:rsidP="00CF13CC">
      <w:pPr>
        <w:tabs>
          <w:tab w:val="left" w:pos="4125"/>
        </w:tabs>
        <w:jc w:val="center"/>
        <w:rPr>
          <w:color w:val="0D0D0D"/>
          <w:sz w:val="28"/>
          <w:szCs w:val="28"/>
        </w:rPr>
      </w:pPr>
      <w:r w:rsidRPr="00CF13CC">
        <w:rPr>
          <w:color w:val="0D0D0D"/>
          <w:sz w:val="28"/>
          <w:szCs w:val="28"/>
        </w:rPr>
        <w:t xml:space="preserve">Положение </w:t>
      </w:r>
    </w:p>
    <w:p w:rsidR="00CF13CC" w:rsidRPr="00CF13CC" w:rsidRDefault="00CF13CC" w:rsidP="00CF13CC">
      <w:pPr>
        <w:tabs>
          <w:tab w:val="left" w:pos="4125"/>
        </w:tabs>
        <w:jc w:val="center"/>
        <w:rPr>
          <w:rFonts w:eastAsia="Calibri"/>
          <w:bCs/>
          <w:color w:val="0D0D0D"/>
          <w:sz w:val="28"/>
          <w:szCs w:val="28"/>
        </w:rPr>
      </w:pPr>
      <w:r w:rsidRPr="00CF13CC">
        <w:rPr>
          <w:color w:val="0D0D0D"/>
          <w:sz w:val="28"/>
          <w:szCs w:val="28"/>
        </w:rPr>
        <w:t xml:space="preserve">о </w:t>
      </w:r>
      <w:r w:rsidRPr="00CF13CC">
        <w:rPr>
          <w:rFonts w:eastAsia="Calibri"/>
          <w:bCs/>
          <w:color w:val="0D0D0D"/>
          <w:sz w:val="28"/>
          <w:szCs w:val="28"/>
        </w:rPr>
        <w:t xml:space="preserve">порядке проведения мероприятий по муниципальному земельному контролю без взаимодействия с правообладателями земельных участков и оформления результатов таких мероприятий, </w:t>
      </w:r>
    </w:p>
    <w:p w:rsidR="00CF13CC" w:rsidRPr="00CF13CC" w:rsidRDefault="00CF13CC" w:rsidP="00CF13CC">
      <w:pPr>
        <w:tabs>
          <w:tab w:val="left" w:pos="4125"/>
        </w:tabs>
        <w:spacing w:after="240"/>
        <w:jc w:val="center"/>
        <w:rPr>
          <w:rFonts w:eastAsia="Calibri"/>
          <w:bCs/>
          <w:color w:val="0D0D0D"/>
          <w:sz w:val="28"/>
          <w:szCs w:val="28"/>
        </w:rPr>
      </w:pPr>
      <w:proofErr w:type="gramStart"/>
      <w:r w:rsidRPr="00CF13CC">
        <w:rPr>
          <w:rFonts w:eastAsia="Calibri"/>
          <w:bCs/>
          <w:color w:val="0D0D0D"/>
          <w:sz w:val="28"/>
          <w:szCs w:val="28"/>
        </w:rPr>
        <w:t>порядке</w:t>
      </w:r>
      <w:proofErr w:type="gramEnd"/>
      <w:r w:rsidRPr="00CF13CC">
        <w:rPr>
          <w:rFonts w:eastAsia="Calibri"/>
          <w:bCs/>
          <w:color w:val="0D0D0D"/>
          <w:sz w:val="28"/>
          <w:szCs w:val="28"/>
        </w:rPr>
        <w:t xml:space="preserve"> учета информации о </w:t>
      </w:r>
      <w:proofErr w:type="spellStart"/>
      <w:r w:rsidRPr="00CF13CC">
        <w:rPr>
          <w:rFonts w:eastAsia="Calibri"/>
          <w:bCs/>
          <w:color w:val="0D0D0D"/>
          <w:sz w:val="28"/>
          <w:szCs w:val="28"/>
        </w:rPr>
        <w:t>неосвоении</w:t>
      </w:r>
      <w:proofErr w:type="spellEnd"/>
      <w:r w:rsidRPr="00CF13CC">
        <w:rPr>
          <w:rFonts w:eastAsia="Calibri"/>
          <w:bCs/>
          <w:color w:val="0D0D0D"/>
          <w:sz w:val="28"/>
          <w:szCs w:val="28"/>
        </w:rPr>
        <w:t xml:space="preserve"> земельных участков их правообладателями</w:t>
      </w:r>
      <w:r w:rsidRPr="00CF13CC">
        <w:rPr>
          <w:rFonts w:eastAsia="Calibri"/>
          <w:color w:val="0D0D0D"/>
          <w:sz w:val="28"/>
          <w:szCs w:val="28"/>
        </w:rPr>
        <w:t xml:space="preserve"> на территории </w:t>
      </w:r>
      <w:r w:rsidRPr="00CF13CC">
        <w:rPr>
          <w:rFonts w:eastAsia="Calibri"/>
          <w:bCs/>
          <w:color w:val="0D0D0D"/>
          <w:sz w:val="28"/>
          <w:szCs w:val="28"/>
        </w:rPr>
        <w:t xml:space="preserve">муниципального образования </w:t>
      </w:r>
      <w:r>
        <w:rPr>
          <w:rFonts w:eastAsia="Calibri"/>
          <w:bCs/>
          <w:color w:val="0D0D0D"/>
          <w:sz w:val="28"/>
          <w:szCs w:val="28"/>
        </w:rPr>
        <w:t xml:space="preserve">Виллозское городское </w:t>
      </w:r>
      <w:r w:rsidRPr="00CF13CC">
        <w:rPr>
          <w:rFonts w:eastAsia="Calibri"/>
          <w:bCs/>
          <w:color w:val="0D0D0D"/>
          <w:sz w:val="28"/>
          <w:szCs w:val="28"/>
        </w:rPr>
        <w:t>поселение Ломоносовского района</w:t>
      </w:r>
    </w:p>
    <w:p w:rsidR="00CF13CC" w:rsidRDefault="00CF13CC" w:rsidP="00CF13CC">
      <w:pPr>
        <w:tabs>
          <w:tab w:val="left" w:pos="4125"/>
        </w:tabs>
        <w:ind w:left="284"/>
        <w:jc w:val="center"/>
        <w:rPr>
          <w:rFonts w:eastAsia="Calibri"/>
          <w:bCs/>
          <w:color w:val="0D0D0D"/>
        </w:rPr>
      </w:pPr>
      <w:r w:rsidRPr="0024540F">
        <w:rPr>
          <w:rFonts w:eastAsia="Calibri"/>
          <w:bCs/>
          <w:color w:val="0D0D0D"/>
        </w:rPr>
        <w:t xml:space="preserve">Раздел </w:t>
      </w:r>
      <w:r w:rsidRPr="0024540F">
        <w:rPr>
          <w:rFonts w:eastAsia="Calibri"/>
          <w:bCs/>
          <w:color w:val="0D0D0D"/>
          <w:lang w:val="en-US"/>
        </w:rPr>
        <w:t>I</w:t>
      </w:r>
      <w:r w:rsidRPr="0024540F">
        <w:rPr>
          <w:rFonts w:eastAsia="Calibri"/>
          <w:bCs/>
          <w:color w:val="0D0D0D"/>
        </w:rPr>
        <w:t>. Порядок проведения мероприятий по муниципальному земельному контролю без взаимодействия с правообладателями земельных участков и оформления результатов таких мероприятий</w:t>
      </w:r>
    </w:p>
    <w:p w:rsidR="00CF13CC" w:rsidRDefault="00CF13CC" w:rsidP="00CF13CC">
      <w:pPr>
        <w:tabs>
          <w:tab w:val="left" w:pos="4125"/>
        </w:tabs>
        <w:ind w:left="284"/>
        <w:jc w:val="center"/>
        <w:rPr>
          <w:rFonts w:eastAsia="Calibri"/>
          <w:bCs/>
          <w:color w:val="0D0D0D"/>
        </w:rPr>
      </w:pPr>
    </w:p>
    <w:p w:rsidR="00CF13CC" w:rsidRPr="00D272D1" w:rsidRDefault="00CF13CC" w:rsidP="00CF13CC">
      <w:pPr>
        <w:pStyle w:val="a5"/>
        <w:numPr>
          <w:ilvl w:val="1"/>
          <w:numId w:val="3"/>
        </w:numPr>
        <w:tabs>
          <w:tab w:val="left" w:pos="4125"/>
        </w:tabs>
        <w:jc w:val="both"/>
        <w:rPr>
          <w:rFonts w:eastAsia="Calibri"/>
          <w:bCs/>
          <w:color w:val="0D0D0D"/>
        </w:rPr>
      </w:pPr>
      <w:r w:rsidRPr="00D272D1">
        <w:rPr>
          <w:rFonts w:eastAsia="Calibri"/>
          <w:bCs/>
          <w:color w:val="0D0D0D"/>
        </w:rPr>
        <w:t>В рамках осуществления муниципального земельного к</w:t>
      </w:r>
      <w:r w:rsidR="00CD58EE">
        <w:rPr>
          <w:rFonts w:eastAsia="Calibri"/>
          <w:bCs/>
          <w:color w:val="0D0D0D"/>
        </w:rPr>
        <w:t>онтроля на территории Виллозского городского</w:t>
      </w:r>
      <w:r w:rsidRPr="00D272D1">
        <w:rPr>
          <w:rFonts w:eastAsia="Calibri"/>
          <w:bCs/>
          <w:color w:val="0D0D0D"/>
        </w:rPr>
        <w:t xml:space="preserve"> поселения проводятся мероприятия по контролю без взаимодействия с правообладателями земельных участков в виде плановых (рейдовых) осмотров (обследований) земельных участков. Под плановыми осмотрами земельных участков понимается исследование их состояния и способов их использования.</w:t>
      </w:r>
    </w:p>
    <w:p w:rsidR="00CF13CC" w:rsidRDefault="00CF13CC" w:rsidP="00CF13CC">
      <w:pPr>
        <w:pStyle w:val="a5"/>
        <w:numPr>
          <w:ilvl w:val="1"/>
          <w:numId w:val="3"/>
        </w:numPr>
        <w:tabs>
          <w:tab w:val="left" w:pos="4125"/>
        </w:tabs>
        <w:jc w:val="both"/>
      </w:pPr>
      <w:r>
        <w:t>Задание на проведение мероприятий по контролю без взаимодействия с правообладателями земельных участков составляется уполномоченными должностными лицами органа муниципального контроля, с учетом информации, содержащейся в государственных и муниципальных информационных системах, открытых и общедоступных информационных ресурсах, архивных фондах, информации, полученной дистанционными методами (данные дистанционного зондирования, в том числе, аэрокосмические съемки, аэрофотосъемки), результатов почвенного, агрохимичес</w:t>
      </w:r>
      <w:r w:rsidR="00CD58EE">
        <w:t xml:space="preserve">кого, фитосанитарного, </w:t>
      </w:r>
      <w:proofErr w:type="spellStart"/>
      <w:r w:rsidR="00CD58EE">
        <w:t>эколог</w:t>
      </w:r>
      <w:proofErr w:type="gramStart"/>
      <w:r w:rsidR="00CD58EE">
        <w:t>о</w:t>
      </w:r>
      <w:proofErr w:type="spellEnd"/>
      <w:r w:rsidR="00CD58EE">
        <w:t>-</w:t>
      </w:r>
      <w:proofErr w:type="gramEnd"/>
      <w:r w:rsidR="00CD58EE">
        <w:t xml:space="preserve"> </w:t>
      </w:r>
      <w:r>
        <w:t>токсикологического обслед</w:t>
      </w:r>
      <w:r w:rsidR="00CD58EE">
        <w:t>ований), информации, полученной</w:t>
      </w:r>
      <w:r>
        <w:t xml:space="preserve"> по результатам визуального осмотра и другими способами.</w:t>
      </w:r>
    </w:p>
    <w:p w:rsidR="00CF13CC" w:rsidRDefault="00CF13CC" w:rsidP="00CF13CC">
      <w:pPr>
        <w:pStyle w:val="a5"/>
        <w:numPr>
          <w:ilvl w:val="1"/>
          <w:numId w:val="3"/>
        </w:numPr>
        <w:tabs>
          <w:tab w:val="left" w:pos="4125"/>
        </w:tabs>
        <w:jc w:val="both"/>
      </w:pPr>
      <w:r>
        <w:t>Задание на проведение мероприятий по контролю без взаимодействия с правообладателями земельных участков утверждается главой администрации и регистрируется в книге учета заданий.</w:t>
      </w:r>
    </w:p>
    <w:p w:rsidR="00CF13CC" w:rsidRDefault="00CF13CC" w:rsidP="00CF13CC">
      <w:pPr>
        <w:pStyle w:val="a5"/>
        <w:numPr>
          <w:ilvl w:val="1"/>
          <w:numId w:val="3"/>
        </w:numPr>
        <w:tabs>
          <w:tab w:val="left" w:pos="4125"/>
        </w:tabs>
        <w:jc w:val="both"/>
      </w:pPr>
      <w:r>
        <w:t>Задание на проведение мероприятий по контролю без взаимодействия с правообладателями земельных участков должно содержать:</w:t>
      </w:r>
    </w:p>
    <w:p w:rsidR="00CD58EE" w:rsidRDefault="00CD58EE" w:rsidP="00CD58EE">
      <w:pPr>
        <w:pStyle w:val="a5"/>
        <w:tabs>
          <w:tab w:val="left" w:pos="4125"/>
        </w:tabs>
        <w:ind w:left="465"/>
        <w:jc w:val="both"/>
      </w:pPr>
      <w:r>
        <w:t>-дату и номер задания;</w:t>
      </w:r>
    </w:p>
    <w:p w:rsidR="00CD58EE" w:rsidRDefault="00CD58EE" w:rsidP="00CD58EE">
      <w:pPr>
        <w:pStyle w:val="a5"/>
        <w:tabs>
          <w:tab w:val="left" w:pos="4125"/>
        </w:tabs>
        <w:ind w:left="465"/>
        <w:jc w:val="both"/>
      </w:pPr>
      <w:r>
        <w:t>-должность, фамилию и инициалы должностного лица, получающего задание.</w:t>
      </w:r>
    </w:p>
    <w:p w:rsidR="00CF13CC" w:rsidRDefault="00CD58EE" w:rsidP="00CF13CC">
      <w:pPr>
        <w:pStyle w:val="a5"/>
        <w:tabs>
          <w:tab w:val="left" w:pos="4125"/>
        </w:tabs>
        <w:ind w:left="465"/>
        <w:jc w:val="both"/>
      </w:pPr>
      <w:r>
        <w:t>-</w:t>
      </w:r>
      <w:r w:rsidR="00CF13CC">
        <w:t>сведения об обследуемых земельных участках (описание местоположения, адрес, кадастровый номер, площадь, вид разрешенного использования);</w:t>
      </w:r>
    </w:p>
    <w:p w:rsidR="00CF13CC" w:rsidRDefault="00CD58EE" w:rsidP="00CF13CC">
      <w:pPr>
        <w:pStyle w:val="a5"/>
        <w:tabs>
          <w:tab w:val="left" w:pos="4125"/>
        </w:tabs>
        <w:ind w:left="465"/>
        <w:jc w:val="both"/>
      </w:pPr>
      <w:r>
        <w:t>-</w:t>
      </w:r>
      <w:r w:rsidR="00CF13CC">
        <w:t>сведения, являющиеся основанием проведения осмотра;</w:t>
      </w:r>
    </w:p>
    <w:p w:rsidR="00CF13CC" w:rsidRDefault="00CD58EE" w:rsidP="00CF13CC">
      <w:pPr>
        <w:pStyle w:val="a5"/>
        <w:tabs>
          <w:tab w:val="left" w:pos="4125"/>
        </w:tabs>
        <w:ind w:left="465"/>
        <w:jc w:val="both"/>
      </w:pPr>
      <w:r>
        <w:t>-</w:t>
      </w:r>
      <w:r w:rsidR="00CF13CC">
        <w:t>перечень мероприятий, проводимых в рамках осмотра;</w:t>
      </w:r>
    </w:p>
    <w:p w:rsidR="00CF13CC" w:rsidRDefault="00CD58EE" w:rsidP="00CF13CC">
      <w:pPr>
        <w:pStyle w:val="a5"/>
        <w:tabs>
          <w:tab w:val="left" w:pos="4125"/>
        </w:tabs>
        <w:ind w:left="465"/>
        <w:jc w:val="both"/>
      </w:pPr>
      <w:r>
        <w:t>-</w:t>
      </w:r>
      <w:r w:rsidR="00CF13CC">
        <w:t>дату начала и окончания проведения осмотра;</w:t>
      </w:r>
    </w:p>
    <w:p w:rsidR="00CF13CC" w:rsidRDefault="00CD58EE" w:rsidP="00CF13CC">
      <w:pPr>
        <w:pStyle w:val="a5"/>
        <w:tabs>
          <w:tab w:val="left" w:pos="4125"/>
        </w:tabs>
        <w:ind w:left="465" w:hanging="465"/>
        <w:jc w:val="both"/>
      </w:pPr>
      <w:r>
        <w:t>1.5</w:t>
      </w:r>
      <w:proofErr w:type="gramStart"/>
      <w:r>
        <w:t xml:space="preserve">  </w:t>
      </w:r>
      <w:r w:rsidR="00CF13CC">
        <w:t>В</w:t>
      </w:r>
      <w:proofErr w:type="gramEnd"/>
      <w:r w:rsidR="00CF13CC">
        <w:t xml:space="preserve"> случае выявления по итогам проведения осмотра признаков нарушения земельного законодательства, за которые предусмотрена административная и иная ответственность, результаты такого осмотра оформляются актом осмотра земельного участка по форме согласно приложению 1 к настоящему Положению. </w:t>
      </w:r>
    </w:p>
    <w:p w:rsidR="00CF13CC" w:rsidRDefault="00CF13CC" w:rsidP="00CF13CC">
      <w:pPr>
        <w:pStyle w:val="a5"/>
        <w:tabs>
          <w:tab w:val="left" w:pos="4125"/>
        </w:tabs>
        <w:ind w:left="465" w:hanging="465"/>
        <w:jc w:val="both"/>
      </w:pPr>
      <w:r>
        <w:t xml:space="preserve">1.6 </w:t>
      </w:r>
      <w:r w:rsidR="00CD58EE">
        <w:t xml:space="preserve"> </w:t>
      </w:r>
      <w:r>
        <w:t>У</w:t>
      </w:r>
      <w:r w:rsidRPr="007A7E25">
        <w:t>полномоченные должностные лица</w:t>
      </w:r>
      <w:r>
        <w:t xml:space="preserve"> в течение трех рабочих дней направляют главе администрации совместно с актом осмотра мотивированное представление в письменной форме с информацией о выявленных нарушениях.</w:t>
      </w:r>
    </w:p>
    <w:p w:rsidR="00CF13CC" w:rsidRDefault="00CD58EE" w:rsidP="00CF13CC">
      <w:pPr>
        <w:pStyle w:val="a5"/>
        <w:tabs>
          <w:tab w:val="left" w:pos="4125"/>
        </w:tabs>
        <w:ind w:left="465" w:hanging="465"/>
        <w:jc w:val="both"/>
      </w:pPr>
      <w:r>
        <w:lastRenderedPageBreak/>
        <w:t>1.7  Глава администрации</w:t>
      </w:r>
      <w:r w:rsidR="00CF13CC">
        <w:t xml:space="preserve"> в течение пяти рабочих дней рассматривае</w:t>
      </w:r>
      <w:r>
        <w:t xml:space="preserve">т мотивированное представление, </w:t>
      </w:r>
      <w:r w:rsidR="00CF13CC">
        <w:t>утверждает акт осмотра земельного участка и при необходимости принимает решение о назначении внеплановой проверки, либо решение о внесении изменений в ежегодный план муниципальных проверок.</w:t>
      </w:r>
    </w:p>
    <w:p w:rsidR="00CF13CC" w:rsidRPr="007A7E25" w:rsidRDefault="00CF13CC" w:rsidP="00CF13CC">
      <w:pPr>
        <w:pStyle w:val="a5"/>
        <w:tabs>
          <w:tab w:val="left" w:pos="4125"/>
        </w:tabs>
        <w:ind w:left="465" w:hanging="465"/>
        <w:jc w:val="both"/>
      </w:pPr>
      <w:r>
        <w:t>1.8</w:t>
      </w:r>
      <w:proofErr w:type="gramStart"/>
      <w:r>
        <w:t xml:space="preserve">  В</w:t>
      </w:r>
      <w:proofErr w:type="gramEnd"/>
      <w:r>
        <w:t xml:space="preserve"> случае отсутствия по итогам проведения осмотра признаков нарушений земельного законодательства, за которые предусмотрена административная или иная ответственность, результаты такого обследования оформляются в виде сводного заключения об отсутствии нарушений земельного законодательства.</w:t>
      </w:r>
    </w:p>
    <w:p w:rsidR="00CF13CC" w:rsidRDefault="00CF13CC" w:rsidP="00CF13CC">
      <w:pPr>
        <w:pStyle w:val="a5"/>
        <w:tabs>
          <w:tab w:val="left" w:pos="4125"/>
        </w:tabs>
        <w:spacing w:before="120"/>
        <w:ind w:left="465" w:hanging="465"/>
        <w:jc w:val="center"/>
      </w:pPr>
    </w:p>
    <w:p w:rsidR="00CF13CC" w:rsidRDefault="00CF13CC" w:rsidP="00CF13CC">
      <w:pPr>
        <w:pStyle w:val="a5"/>
        <w:tabs>
          <w:tab w:val="left" w:pos="4125"/>
        </w:tabs>
        <w:spacing w:before="120"/>
        <w:ind w:left="284"/>
        <w:jc w:val="center"/>
      </w:pPr>
      <w:r>
        <w:t xml:space="preserve">Раздел </w:t>
      </w:r>
      <w:r>
        <w:rPr>
          <w:lang w:val="en-US"/>
        </w:rPr>
        <w:t>II</w:t>
      </w:r>
      <w:r>
        <w:t xml:space="preserve">. Порядок учета информации о </w:t>
      </w:r>
      <w:proofErr w:type="spellStart"/>
      <w:r>
        <w:t>неосвоении</w:t>
      </w:r>
      <w:proofErr w:type="spellEnd"/>
      <w:r>
        <w:t xml:space="preserve"> земельных участков их правообладателями</w:t>
      </w:r>
    </w:p>
    <w:p w:rsidR="00CF13CC" w:rsidRDefault="00CF13CC" w:rsidP="00CD58EE">
      <w:pPr>
        <w:tabs>
          <w:tab w:val="left" w:pos="4125"/>
        </w:tabs>
        <w:spacing w:before="120"/>
        <w:ind w:left="426" w:hanging="426"/>
        <w:jc w:val="both"/>
      </w:pPr>
      <w:r>
        <w:t xml:space="preserve">2.1 В рамках осуществления своей деятельности, органом муниципального контроля осуществляется ведение учета информации о </w:t>
      </w:r>
      <w:proofErr w:type="spellStart"/>
      <w:r>
        <w:t>неосвоении</w:t>
      </w:r>
      <w:proofErr w:type="spellEnd"/>
      <w:r>
        <w:t xml:space="preserve"> на территории</w:t>
      </w:r>
      <w:r w:rsidR="00CD58EE">
        <w:t xml:space="preserve"> Виллозского городского</w:t>
      </w:r>
      <w:r>
        <w:t xml:space="preserve"> поселения земельных участков их правообладателями в течение трех лет, если иной срок не установлен законодательством Российской Федерации (дале</w:t>
      </w:r>
      <w:proofErr w:type="gramStart"/>
      <w:r>
        <w:t>е-</w:t>
      </w:r>
      <w:proofErr w:type="gramEnd"/>
      <w:r>
        <w:t xml:space="preserve"> учет информации о </w:t>
      </w:r>
      <w:proofErr w:type="spellStart"/>
      <w:r>
        <w:t>неосвоении</w:t>
      </w:r>
      <w:proofErr w:type="spellEnd"/>
      <w:r>
        <w:t xml:space="preserve"> земельных участков).</w:t>
      </w:r>
    </w:p>
    <w:p w:rsidR="00CF13CC" w:rsidRDefault="00CF13CC" w:rsidP="00CD58EE">
      <w:pPr>
        <w:tabs>
          <w:tab w:val="left" w:pos="4125"/>
        </w:tabs>
        <w:spacing w:before="120"/>
        <w:ind w:left="426" w:hanging="426"/>
        <w:jc w:val="both"/>
      </w:pPr>
      <w:r>
        <w:t xml:space="preserve">2.2  Информация о </w:t>
      </w:r>
      <w:proofErr w:type="spellStart"/>
      <w:r>
        <w:t>неосвоении</w:t>
      </w:r>
      <w:proofErr w:type="spellEnd"/>
      <w:r>
        <w:t xml:space="preserve"> земельных участков их правообладателями поступает в орган муниципального контроля в ходе проведения уполномоченными должностными лицами плановых (рейдовых) осмотров (обследований) земельных участков, указанных в п. 1.1 Положения.</w:t>
      </w:r>
    </w:p>
    <w:p w:rsidR="00CF13CC" w:rsidRDefault="00CF13CC" w:rsidP="00CD58EE">
      <w:pPr>
        <w:tabs>
          <w:tab w:val="left" w:pos="4125"/>
        </w:tabs>
        <w:spacing w:after="240"/>
        <w:ind w:left="426" w:hanging="426"/>
        <w:jc w:val="both"/>
      </w:pPr>
      <w:r>
        <w:t xml:space="preserve">2.3  Учет информации о </w:t>
      </w:r>
      <w:proofErr w:type="spellStart"/>
      <w:r>
        <w:t>неосвоении</w:t>
      </w:r>
      <w:proofErr w:type="spellEnd"/>
      <w:r>
        <w:t xml:space="preserve"> земельных участков осуществляется путем ведения в электронном виде соответствующего реестра неиспользуемых земельных участков на территории </w:t>
      </w:r>
      <w:r w:rsidR="00CD58EE">
        <w:t xml:space="preserve">Виллозского городского </w:t>
      </w:r>
      <w:r>
        <w:t>поселения по форме согласно приложению 2 к настоящему Положению.</w:t>
      </w:r>
    </w:p>
    <w:p w:rsidR="00CF13CC" w:rsidRDefault="00CF13CC" w:rsidP="00CF13CC">
      <w:pPr>
        <w:tabs>
          <w:tab w:val="left" w:pos="4125"/>
        </w:tabs>
        <w:jc w:val="center"/>
      </w:pPr>
      <w:r>
        <w:t xml:space="preserve">Раздел </w:t>
      </w:r>
      <w:r>
        <w:rPr>
          <w:lang w:val="en-US"/>
        </w:rPr>
        <w:t>III</w:t>
      </w:r>
      <w:r>
        <w:t xml:space="preserve"> Отчетность при осуществлении </w:t>
      </w:r>
    </w:p>
    <w:p w:rsidR="00CF13CC" w:rsidRDefault="00CF13CC" w:rsidP="00CF13CC">
      <w:pPr>
        <w:tabs>
          <w:tab w:val="left" w:pos="4125"/>
        </w:tabs>
        <w:spacing w:after="120"/>
        <w:jc w:val="center"/>
      </w:pPr>
      <w:r>
        <w:t>муниципального земельного контроля</w:t>
      </w:r>
    </w:p>
    <w:p w:rsidR="00CF13CC" w:rsidRPr="00AA3D3D" w:rsidRDefault="00CF13CC" w:rsidP="00CD58EE">
      <w:pPr>
        <w:tabs>
          <w:tab w:val="left" w:pos="4125"/>
        </w:tabs>
        <w:ind w:left="426" w:hanging="426"/>
        <w:jc w:val="both"/>
      </w:pPr>
      <w:r>
        <w:t>3.1 Ежегодно орган муниципального контроля подготавливает доклады об осуществлении муниципального земельного контроля, об эффективности такого контроля в соответствии с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</w:t>
      </w:r>
      <w:r w:rsidR="00BF3D07">
        <w:t>оссийской Федерации от 05.04.</w:t>
      </w:r>
      <w:r>
        <w:t>2010 года № 215.</w:t>
      </w:r>
    </w:p>
    <w:p w:rsidR="00CF13CC" w:rsidRPr="00610B12" w:rsidRDefault="00CF13CC" w:rsidP="00CF13CC">
      <w:pPr>
        <w:tabs>
          <w:tab w:val="left" w:pos="4125"/>
        </w:tabs>
        <w:jc w:val="both"/>
      </w:pPr>
    </w:p>
    <w:p w:rsidR="00CF13CC" w:rsidRPr="00D272D1" w:rsidRDefault="00CF13CC" w:rsidP="00CF13CC">
      <w:pPr>
        <w:pStyle w:val="a5"/>
        <w:tabs>
          <w:tab w:val="left" w:pos="4125"/>
        </w:tabs>
        <w:ind w:left="465"/>
        <w:jc w:val="both"/>
      </w:pPr>
      <w:r>
        <w:t xml:space="preserve"> </w:t>
      </w:r>
    </w:p>
    <w:p w:rsidR="00CF13CC" w:rsidRDefault="00CF13CC" w:rsidP="00CF13CC"/>
    <w:p w:rsidR="00CF13CC" w:rsidRDefault="00CF13CC" w:rsidP="00CF13CC"/>
    <w:p w:rsidR="00CF13CC" w:rsidRDefault="00CF13CC" w:rsidP="00CF13CC"/>
    <w:p w:rsidR="00CF13CC" w:rsidRDefault="00CF13CC" w:rsidP="00CF13CC"/>
    <w:p w:rsidR="00CF13CC" w:rsidRDefault="00CF13CC" w:rsidP="00CF13CC"/>
    <w:p w:rsidR="00CF13CC" w:rsidRDefault="00CF13CC" w:rsidP="00CF13CC">
      <w:pPr>
        <w:jc w:val="right"/>
      </w:pPr>
    </w:p>
    <w:p w:rsidR="00CF13CC" w:rsidRDefault="00CF13CC" w:rsidP="00CF13CC">
      <w:pPr>
        <w:jc w:val="right"/>
      </w:pPr>
    </w:p>
    <w:p w:rsidR="00CD58EE" w:rsidRDefault="00CD58EE" w:rsidP="00CF13CC">
      <w:pPr>
        <w:jc w:val="right"/>
      </w:pPr>
    </w:p>
    <w:p w:rsidR="00CD58EE" w:rsidRDefault="00CD58EE" w:rsidP="00CF13CC">
      <w:pPr>
        <w:jc w:val="right"/>
      </w:pPr>
    </w:p>
    <w:p w:rsidR="00CD58EE" w:rsidRDefault="00CD58EE" w:rsidP="00CF13CC">
      <w:pPr>
        <w:jc w:val="right"/>
      </w:pPr>
    </w:p>
    <w:p w:rsidR="00CD58EE" w:rsidRDefault="00CD58EE" w:rsidP="00CF13CC">
      <w:pPr>
        <w:jc w:val="right"/>
      </w:pPr>
    </w:p>
    <w:p w:rsidR="00CD58EE" w:rsidRDefault="00CD58EE" w:rsidP="00CF13CC">
      <w:pPr>
        <w:jc w:val="right"/>
      </w:pPr>
    </w:p>
    <w:p w:rsidR="00CD58EE" w:rsidRDefault="00CD58EE" w:rsidP="00CF13CC">
      <w:pPr>
        <w:jc w:val="right"/>
      </w:pPr>
    </w:p>
    <w:p w:rsidR="00CD58EE" w:rsidRDefault="00CD58EE" w:rsidP="00CF13CC">
      <w:pPr>
        <w:jc w:val="right"/>
      </w:pPr>
    </w:p>
    <w:p w:rsidR="00CD58EE" w:rsidRDefault="00CD58EE" w:rsidP="00CF13CC">
      <w:pPr>
        <w:jc w:val="right"/>
      </w:pPr>
    </w:p>
    <w:p w:rsidR="00CD58EE" w:rsidRDefault="00CD58EE" w:rsidP="00CF13CC">
      <w:pPr>
        <w:jc w:val="right"/>
      </w:pPr>
    </w:p>
    <w:p w:rsidR="00CD58EE" w:rsidRDefault="00CD58EE" w:rsidP="00CF13CC">
      <w:pPr>
        <w:jc w:val="right"/>
      </w:pPr>
    </w:p>
    <w:p w:rsidR="00CD58EE" w:rsidRDefault="00CD58EE" w:rsidP="00CF13CC">
      <w:pPr>
        <w:jc w:val="right"/>
      </w:pPr>
    </w:p>
    <w:p w:rsidR="00CD58EE" w:rsidRDefault="00CD58EE" w:rsidP="00CF13CC">
      <w:pPr>
        <w:jc w:val="right"/>
      </w:pPr>
    </w:p>
    <w:p w:rsidR="00CD58EE" w:rsidRDefault="00CD58EE" w:rsidP="00CF13CC">
      <w:pPr>
        <w:jc w:val="right"/>
      </w:pPr>
    </w:p>
    <w:p w:rsidR="00CF13CC" w:rsidRDefault="00CF13CC" w:rsidP="00CF13CC">
      <w:pPr>
        <w:jc w:val="right"/>
      </w:pPr>
      <w:r w:rsidRPr="001973AE">
        <w:lastRenderedPageBreak/>
        <w:t>Приложение 1</w:t>
      </w:r>
      <w:r>
        <w:t xml:space="preserve"> </w:t>
      </w:r>
    </w:p>
    <w:p w:rsidR="00CF13CC" w:rsidRDefault="00CF13CC" w:rsidP="00CF13CC">
      <w:pPr>
        <w:jc w:val="right"/>
      </w:pPr>
      <w:r>
        <w:t xml:space="preserve">к Положению, </w:t>
      </w:r>
    </w:p>
    <w:p w:rsidR="00CF13CC" w:rsidRDefault="00BF3D07" w:rsidP="00CF13CC">
      <w:pPr>
        <w:jc w:val="right"/>
      </w:pPr>
      <w:proofErr w:type="gramStart"/>
      <w:r>
        <w:t>утвержденному</w:t>
      </w:r>
      <w:proofErr w:type="gramEnd"/>
      <w:r>
        <w:t xml:space="preserve"> П</w:t>
      </w:r>
      <w:r w:rsidR="00CF13CC">
        <w:t xml:space="preserve">остановлением </w:t>
      </w:r>
    </w:p>
    <w:p w:rsidR="00CF13CC" w:rsidRDefault="00CF13CC" w:rsidP="00CF13CC">
      <w:pPr>
        <w:jc w:val="right"/>
      </w:pPr>
      <w:r>
        <w:t>ад</w:t>
      </w:r>
      <w:r w:rsidR="00BF3D07">
        <w:t>министрации Виллозского городского</w:t>
      </w:r>
      <w:r>
        <w:t xml:space="preserve"> поселения</w:t>
      </w:r>
    </w:p>
    <w:p w:rsidR="00CF13CC" w:rsidRDefault="00CF13CC" w:rsidP="00CF13CC">
      <w:pPr>
        <w:tabs>
          <w:tab w:val="center" w:pos="4677"/>
          <w:tab w:val="left" w:pos="7605"/>
        </w:tabs>
      </w:pPr>
      <w:r>
        <w:tab/>
        <w:t xml:space="preserve">                              </w:t>
      </w:r>
      <w:r w:rsidR="00BF3D07">
        <w:t xml:space="preserve">                                                       </w:t>
      </w:r>
      <w:r w:rsidR="00FC207F">
        <w:t xml:space="preserve">                                   от 25.07.2018г. № 340</w:t>
      </w:r>
    </w:p>
    <w:p w:rsidR="00CF13CC" w:rsidRDefault="00CF13CC" w:rsidP="00CF13CC"/>
    <w:p w:rsidR="00BF3D07" w:rsidRDefault="00BF3D07" w:rsidP="00CF13CC">
      <w:pPr>
        <w:keepNext/>
        <w:tabs>
          <w:tab w:val="center" w:pos="4677"/>
          <w:tab w:val="left" w:pos="7530"/>
          <w:tab w:val="left" w:pos="8205"/>
        </w:tabs>
        <w:jc w:val="center"/>
        <w:outlineLvl w:val="0"/>
        <w:rPr>
          <w:color w:val="0D0D0D"/>
          <w:sz w:val="28"/>
          <w:szCs w:val="28"/>
        </w:rPr>
      </w:pPr>
    </w:p>
    <w:p w:rsidR="00CF13CC" w:rsidRPr="007C3419" w:rsidRDefault="00CF13CC" w:rsidP="00CF13CC">
      <w:pPr>
        <w:keepNext/>
        <w:tabs>
          <w:tab w:val="center" w:pos="4677"/>
          <w:tab w:val="left" w:pos="7530"/>
          <w:tab w:val="left" w:pos="8205"/>
        </w:tabs>
        <w:jc w:val="center"/>
        <w:outlineLvl w:val="0"/>
        <w:rPr>
          <w:color w:val="0D0D0D"/>
          <w:sz w:val="28"/>
          <w:szCs w:val="28"/>
        </w:rPr>
      </w:pPr>
      <w:r w:rsidRPr="007C3419">
        <w:rPr>
          <w:color w:val="0D0D0D"/>
          <w:sz w:val="28"/>
          <w:szCs w:val="28"/>
        </w:rPr>
        <w:t>Администрация</w:t>
      </w:r>
      <w:r>
        <w:rPr>
          <w:color w:val="0D0D0D"/>
          <w:sz w:val="28"/>
          <w:szCs w:val="28"/>
        </w:rPr>
        <w:t xml:space="preserve"> </w:t>
      </w:r>
    </w:p>
    <w:p w:rsidR="00CF13CC" w:rsidRDefault="00BF3D07" w:rsidP="00CF13CC">
      <w:pPr>
        <w:keepNext/>
        <w:jc w:val="center"/>
        <w:outlineLvl w:val="0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Виллозского городского поселения</w:t>
      </w:r>
    </w:p>
    <w:p w:rsidR="00CF13CC" w:rsidRDefault="00CF13CC" w:rsidP="00CF13CC">
      <w:pPr>
        <w:keepNext/>
        <w:jc w:val="center"/>
        <w:outlineLvl w:val="0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Ломоносовск</w:t>
      </w:r>
      <w:r w:rsidR="00BF3D07">
        <w:rPr>
          <w:color w:val="0D0D0D"/>
          <w:sz w:val="28"/>
          <w:szCs w:val="28"/>
        </w:rPr>
        <w:t xml:space="preserve">ого района </w:t>
      </w:r>
    </w:p>
    <w:p w:rsidR="00CF13CC" w:rsidRDefault="00CF13CC" w:rsidP="00CF13CC">
      <w:pPr>
        <w:keepNext/>
        <w:jc w:val="center"/>
        <w:outlineLvl w:val="0"/>
        <w:rPr>
          <w:color w:val="0D0D0D"/>
          <w:sz w:val="28"/>
          <w:szCs w:val="28"/>
        </w:rPr>
      </w:pPr>
    </w:p>
    <w:p w:rsidR="00CF13CC" w:rsidRDefault="00CF13CC" w:rsidP="00CF13CC">
      <w:pPr>
        <w:keepNext/>
        <w:jc w:val="center"/>
        <w:outlineLvl w:val="0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АКТ ОСМОТРА ЗЕМЕЛЬНОГО УЧАСТКА</w:t>
      </w:r>
    </w:p>
    <w:p w:rsidR="00CF13CC" w:rsidRPr="007C3419" w:rsidRDefault="00CF13CC" w:rsidP="00CF13CC">
      <w:pPr>
        <w:keepNext/>
        <w:jc w:val="center"/>
        <w:outlineLvl w:val="0"/>
        <w:rPr>
          <w:color w:val="0D0D0D"/>
          <w:sz w:val="28"/>
          <w:szCs w:val="28"/>
        </w:rPr>
      </w:pPr>
    </w:p>
    <w:p w:rsidR="00CF13CC" w:rsidRDefault="002923D8" w:rsidP="00CF13CC">
      <w:pPr>
        <w:tabs>
          <w:tab w:val="left" w:pos="2010"/>
          <w:tab w:val="left" w:pos="6570"/>
          <w:tab w:val="left" w:pos="8445"/>
        </w:tabs>
        <w:spacing w:after="240"/>
      </w:pPr>
      <w:r>
        <w:rPr>
          <w:noProof/>
        </w:rPr>
        <w:pict>
          <v:line id="Прямая соединительная линия 3" o:spid="_x0000_s1028" style="position:absolute;z-index:251656704;visibility:visible;mso-width-relative:margin" from="384.45pt,10.95pt" to="412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" strokecolor="windowText"/>
        </w:pict>
      </w:r>
      <w:r>
        <w:rPr>
          <w:noProof/>
        </w:rPr>
        <w:pict>
          <v:line id="Прямая соединительная линия 2" o:spid="_x0000_s1026" style="position:absolute;z-index:251658752;visibility:visible" from="32.7pt,12.45pt" to="88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" strokecolor="windowText"/>
        </w:pict>
      </w:r>
      <w:r w:rsidR="00CF13CC">
        <w:t xml:space="preserve">« </w:t>
      </w:r>
      <w:r w:rsidR="00CF13CC" w:rsidRPr="008D36E0">
        <w:rPr>
          <w:u w:val="single"/>
        </w:rPr>
        <w:t xml:space="preserve">     </w:t>
      </w:r>
      <w:r w:rsidR="00CF13CC">
        <w:t xml:space="preserve">» </w:t>
      </w:r>
      <w:r w:rsidR="00CF13CC">
        <w:tab/>
        <w:t xml:space="preserve">20 </w:t>
      </w:r>
      <w:r w:rsidR="00CF13CC" w:rsidRPr="008D36E0">
        <w:rPr>
          <w:u w:val="single"/>
        </w:rPr>
        <w:t xml:space="preserve">    </w:t>
      </w:r>
      <w:r w:rsidR="00CF13CC">
        <w:t>г.</w:t>
      </w:r>
      <w:r w:rsidR="00CF13CC">
        <w:tab/>
        <w:t xml:space="preserve">             №</w:t>
      </w:r>
      <w:r w:rsidR="00CF13CC">
        <w:tab/>
      </w:r>
    </w:p>
    <w:p w:rsidR="00CF13CC" w:rsidRDefault="00CF13CC" w:rsidP="00CF13CC">
      <w:pPr>
        <w:tabs>
          <w:tab w:val="left" w:pos="2010"/>
          <w:tab w:val="left" w:pos="6570"/>
          <w:tab w:val="left" w:pos="8445"/>
        </w:tabs>
        <w:spacing w:after="240"/>
      </w:pPr>
    </w:p>
    <w:tbl>
      <w:tblPr>
        <w:tblW w:w="0" w:type="auto"/>
        <w:tblInd w:w="87" w:type="dxa"/>
        <w:tblBorders>
          <w:top w:val="single" w:sz="4" w:space="0" w:color="auto"/>
        </w:tblBorders>
        <w:tblLook w:val="0000"/>
      </w:tblPr>
      <w:tblGrid>
        <w:gridCol w:w="3750"/>
      </w:tblGrid>
      <w:tr w:rsidR="00CF13CC" w:rsidTr="0015652A">
        <w:trPr>
          <w:trHeight w:val="100"/>
        </w:trPr>
        <w:tc>
          <w:tcPr>
            <w:tcW w:w="3750" w:type="dxa"/>
          </w:tcPr>
          <w:p w:rsidR="00CF13CC" w:rsidRPr="008A0977" w:rsidRDefault="00CF13CC" w:rsidP="0015652A">
            <w:pPr>
              <w:tabs>
                <w:tab w:val="left" w:pos="2010"/>
                <w:tab w:val="left" w:pos="6570"/>
                <w:tab w:val="left" w:pos="8445"/>
              </w:tabs>
              <w:rPr>
                <w:sz w:val="20"/>
                <w:szCs w:val="20"/>
              </w:rPr>
            </w:pPr>
            <w:r w:rsidRPr="008A0977">
              <w:rPr>
                <w:sz w:val="20"/>
                <w:szCs w:val="20"/>
              </w:rPr>
              <w:t>(место составления акта)</w:t>
            </w:r>
          </w:p>
        </w:tc>
      </w:tr>
    </w:tbl>
    <w:p w:rsidR="00CF13CC" w:rsidRDefault="00CF13CC" w:rsidP="00CF13CC">
      <w:pPr>
        <w:tabs>
          <w:tab w:val="left" w:pos="2010"/>
          <w:tab w:val="left" w:pos="6570"/>
          <w:tab w:val="left" w:pos="8445"/>
        </w:tabs>
      </w:pPr>
    </w:p>
    <w:tbl>
      <w:tblPr>
        <w:tblW w:w="0" w:type="auto"/>
        <w:tblInd w:w="27" w:type="dxa"/>
        <w:tblBorders>
          <w:top w:val="single" w:sz="4" w:space="0" w:color="auto"/>
        </w:tblBorders>
        <w:tblLook w:val="0000"/>
      </w:tblPr>
      <w:tblGrid>
        <w:gridCol w:w="9345"/>
      </w:tblGrid>
      <w:tr w:rsidR="00CF13CC" w:rsidTr="0015652A">
        <w:trPr>
          <w:trHeight w:val="100"/>
        </w:trPr>
        <w:tc>
          <w:tcPr>
            <w:tcW w:w="9345" w:type="dxa"/>
          </w:tcPr>
          <w:p w:rsidR="00CF13CC" w:rsidRPr="008A0977" w:rsidRDefault="00CF13CC" w:rsidP="0015652A">
            <w:pPr>
              <w:tabs>
                <w:tab w:val="left" w:pos="2010"/>
                <w:tab w:val="left" w:pos="6570"/>
                <w:tab w:val="left" w:pos="8445"/>
              </w:tabs>
              <w:rPr>
                <w:sz w:val="20"/>
                <w:szCs w:val="20"/>
              </w:rPr>
            </w:pPr>
            <w:r w:rsidRPr="008A0977">
              <w:rPr>
                <w:sz w:val="20"/>
                <w:szCs w:val="20"/>
              </w:rPr>
              <w:t>(должность, ФИО должностного лица, составившего акт)</w:t>
            </w:r>
          </w:p>
        </w:tc>
      </w:tr>
    </w:tbl>
    <w:p w:rsidR="00CF13CC" w:rsidRDefault="00CF13CC" w:rsidP="00CF13CC">
      <w:pPr>
        <w:tabs>
          <w:tab w:val="left" w:pos="2010"/>
          <w:tab w:val="left" w:pos="6570"/>
          <w:tab w:val="left" w:pos="8445"/>
        </w:tabs>
      </w:pPr>
      <w:r>
        <w:t>проведен плановый (рейдовый) осмотр (обследование) земельного участка</w:t>
      </w:r>
    </w:p>
    <w:tbl>
      <w:tblPr>
        <w:tblW w:w="0" w:type="auto"/>
        <w:tblInd w:w="102" w:type="dxa"/>
        <w:tblBorders>
          <w:top w:val="single" w:sz="4" w:space="0" w:color="auto"/>
        </w:tblBorders>
        <w:tblLook w:val="0000"/>
      </w:tblPr>
      <w:tblGrid>
        <w:gridCol w:w="8910"/>
      </w:tblGrid>
      <w:tr w:rsidR="00CF13CC" w:rsidTr="0015652A">
        <w:trPr>
          <w:trHeight w:val="100"/>
        </w:trPr>
        <w:tc>
          <w:tcPr>
            <w:tcW w:w="8910" w:type="dxa"/>
            <w:tcBorders>
              <w:bottom w:val="single" w:sz="4" w:space="0" w:color="auto"/>
            </w:tcBorders>
          </w:tcPr>
          <w:p w:rsidR="00CF13CC" w:rsidRDefault="00CF13CC" w:rsidP="0015652A">
            <w:pPr>
              <w:tabs>
                <w:tab w:val="left" w:pos="2010"/>
                <w:tab w:val="left" w:pos="6570"/>
                <w:tab w:val="left" w:pos="8445"/>
              </w:tabs>
            </w:pPr>
          </w:p>
        </w:tc>
      </w:tr>
    </w:tbl>
    <w:p w:rsidR="00CF13CC" w:rsidRDefault="00CF13CC" w:rsidP="00CF13CC">
      <w:pPr>
        <w:tabs>
          <w:tab w:val="left" w:pos="2010"/>
          <w:tab w:val="left" w:pos="6570"/>
          <w:tab w:val="left" w:pos="8445"/>
        </w:tabs>
      </w:pPr>
    </w:p>
    <w:tbl>
      <w:tblPr>
        <w:tblW w:w="0" w:type="auto"/>
        <w:tblInd w:w="72" w:type="dxa"/>
        <w:tblBorders>
          <w:top w:val="single" w:sz="4" w:space="0" w:color="auto"/>
        </w:tblBorders>
        <w:tblLook w:val="0000"/>
      </w:tblPr>
      <w:tblGrid>
        <w:gridCol w:w="30"/>
        <w:gridCol w:w="9030"/>
        <w:gridCol w:w="330"/>
      </w:tblGrid>
      <w:tr w:rsidR="00CF13CC" w:rsidTr="0015652A">
        <w:trPr>
          <w:gridAfter w:val="1"/>
          <w:wAfter w:w="330" w:type="dxa"/>
          <w:trHeight w:val="100"/>
        </w:trPr>
        <w:tc>
          <w:tcPr>
            <w:tcW w:w="9060" w:type="dxa"/>
            <w:gridSpan w:val="2"/>
          </w:tcPr>
          <w:p w:rsidR="00CF13CC" w:rsidRPr="008A0977" w:rsidRDefault="00CF13CC" w:rsidP="0015652A">
            <w:pPr>
              <w:tabs>
                <w:tab w:val="left" w:pos="2010"/>
                <w:tab w:val="left" w:pos="6570"/>
                <w:tab w:val="left" w:pos="8445"/>
              </w:tabs>
              <w:rPr>
                <w:sz w:val="20"/>
                <w:szCs w:val="20"/>
              </w:rPr>
            </w:pPr>
            <w:r w:rsidRPr="008A0977">
              <w:rPr>
                <w:sz w:val="20"/>
                <w:szCs w:val="20"/>
              </w:rPr>
              <w:t>(кадастровый номер, местоположение, адрес участка)</w:t>
            </w:r>
          </w:p>
          <w:p w:rsidR="00CF13CC" w:rsidRDefault="00CF13CC" w:rsidP="0015652A">
            <w:pPr>
              <w:tabs>
                <w:tab w:val="left" w:pos="2010"/>
                <w:tab w:val="left" w:pos="6570"/>
                <w:tab w:val="left" w:pos="8445"/>
              </w:tabs>
            </w:pPr>
            <w:r>
              <w:t>В результате осмотра земельного участка установлено, что</w:t>
            </w:r>
          </w:p>
        </w:tc>
      </w:tr>
      <w:tr w:rsidR="00CF13CC" w:rsidTr="0015652A">
        <w:trPr>
          <w:gridBefore w:val="1"/>
          <w:wBefore w:w="30" w:type="dxa"/>
          <w:trHeight w:val="100"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:rsidR="00CF13CC" w:rsidRDefault="00CF13CC" w:rsidP="0015652A">
            <w:pPr>
              <w:tabs>
                <w:tab w:val="left" w:pos="2010"/>
                <w:tab w:val="left" w:pos="6570"/>
                <w:tab w:val="left" w:pos="8445"/>
              </w:tabs>
              <w:jc w:val="both"/>
            </w:pPr>
          </w:p>
        </w:tc>
      </w:tr>
    </w:tbl>
    <w:p w:rsidR="00CF13CC" w:rsidRDefault="00CF13CC" w:rsidP="00CF13CC">
      <w:pPr>
        <w:tabs>
          <w:tab w:val="left" w:pos="2010"/>
          <w:tab w:val="left" w:pos="6570"/>
          <w:tab w:val="left" w:pos="8445"/>
        </w:tabs>
        <w:jc w:val="both"/>
      </w:pPr>
    </w:p>
    <w:tbl>
      <w:tblPr>
        <w:tblW w:w="0" w:type="auto"/>
        <w:tblInd w:w="102" w:type="dxa"/>
        <w:tblBorders>
          <w:top w:val="single" w:sz="4" w:space="0" w:color="auto"/>
        </w:tblBorders>
        <w:tblLook w:val="0000"/>
      </w:tblPr>
      <w:tblGrid>
        <w:gridCol w:w="9360"/>
      </w:tblGrid>
      <w:tr w:rsidR="00CF13CC" w:rsidTr="0015652A">
        <w:trPr>
          <w:trHeight w:val="100"/>
        </w:trPr>
        <w:tc>
          <w:tcPr>
            <w:tcW w:w="9360" w:type="dxa"/>
            <w:tcBorders>
              <w:bottom w:val="single" w:sz="4" w:space="0" w:color="auto"/>
            </w:tcBorders>
          </w:tcPr>
          <w:p w:rsidR="00CF13CC" w:rsidRDefault="00CF13CC" w:rsidP="0015652A">
            <w:pPr>
              <w:tabs>
                <w:tab w:val="left" w:pos="2010"/>
                <w:tab w:val="left" w:pos="6570"/>
                <w:tab w:val="left" w:pos="8445"/>
              </w:tabs>
              <w:jc w:val="both"/>
            </w:pPr>
          </w:p>
        </w:tc>
      </w:tr>
      <w:tr w:rsidR="00CF13CC" w:rsidTr="0015652A">
        <w:trPr>
          <w:trHeight w:val="100"/>
        </w:trPr>
        <w:tc>
          <w:tcPr>
            <w:tcW w:w="9360" w:type="dxa"/>
            <w:tcBorders>
              <w:bottom w:val="single" w:sz="4" w:space="0" w:color="auto"/>
            </w:tcBorders>
          </w:tcPr>
          <w:p w:rsidR="00CF13CC" w:rsidRDefault="00CF13CC" w:rsidP="0015652A">
            <w:pPr>
              <w:tabs>
                <w:tab w:val="left" w:pos="2010"/>
                <w:tab w:val="left" w:pos="6570"/>
                <w:tab w:val="left" w:pos="8445"/>
              </w:tabs>
              <w:jc w:val="both"/>
            </w:pPr>
          </w:p>
        </w:tc>
      </w:tr>
    </w:tbl>
    <w:p w:rsidR="00CF13CC" w:rsidRDefault="00CF13CC" w:rsidP="00CF13CC">
      <w:pPr>
        <w:tabs>
          <w:tab w:val="left" w:pos="2010"/>
          <w:tab w:val="left" w:pos="6570"/>
          <w:tab w:val="left" w:pos="8445"/>
        </w:tabs>
        <w:spacing w:after="120"/>
        <w:jc w:val="both"/>
        <w:rPr>
          <w:sz w:val="20"/>
          <w:szCs w:val="20"/>
        </w:rPr>
      </w:pPr>
      <w:r w:rsidRPr="008A0977">
        <w:rPr>
          <w:sz w:val="20"/>
          <w:szCs w:val="20"/>
        </w:rPr>
        <w:t>(указываются обстоятельства, выявленные при проведении осмотра земельного участка, признаки нарушения требований земельного законодательства, за которые предусмотрена административная и иная ответственность)</w:t>
      </w:r>
    </w:p>
    <w:p w:rsidR="00CF13CC" w:rsidRDefault="00CF13CC" w:rsidP="00CF13CC">
      <w:pPr>
        <w:tabs>
          <w:tab w:val="left" w:pos="2010"/>
          <w:tab w:val="left" w:pos="6570"/>
          <w:tab w:val="left" w:pos="8445"/>
        </w:tabs>
        <w:jc w:val="both"/>
      </w:pPr>
      <w:r>
        <w:t>Дополнительная информация:</w:t>
      </w:r>
    </w:p>
    <w:p w:rsidR="00CF13CC" w:rsidRDefault="00CF13CC" w:rsidP="00CF13CC">
      <w:pPr>
        <w:tabs>
          <w:tab w:val="left" w:pos="2010"/>
          <w:tab w:val="left" w:pos="6570"/>
          <w:tab w:val="left" w:pos="8445"/>
        </w:tabs>
        <w:jc w:val="both"/>
      </w:pPr>
    </w:p>
    <w:tbl>
      <w:tblPr>
        <w:tblW w:w="0" w:type="auto"/>
        <w:tblInd w:w="102" w:type="dxa"/>
        <w:tblBorders>
          <w:top w:val="single" w:sz="4" w:space="0" w:color="auto"/>
        </w:tblBorders>
        <w:tblLook w:val="0000"/>
      </w:tblPr>
      <w:tblGrid>
        <w:gridCol w:w="9360"/>
      </w:tblGrid>
      <w:tr w:rsidR="00CF13CC" w:rsidTr="0015652A">
        <w:trPr>
          <w:trHeight w:val="100"/>
        </w:trPr>
        <w:tc>
          <w:tcPr>
            <w:tcW w:w="9360" w:type="dxa"/>
            <w:tcBorders>
              <w:bottom w:val="single" w:sz="4" w:space="0" w:color="auto"/>
            </w:tcBorders>
          </w:tcPr>
          <w:p w:rsidR="00CF13CC" w:rsidRDefault="00CF13CC" w:rsidP="0015652A">
            <w:pPr>
              <w:tabs>
                <w:tab w:val="left" w:pos="2010"/>
                <w:tab w:val="left" w:pos="6570"/>
                <w:tab w:val="left" w:pos="8445"/>
              </w:tabs>
              <w:jc w:val="both"/>
            </w:pPr>
          </w:p>
        </w:tc>
      </w:tr>
    </w:tbl>
    <w:p w:rsidR="00CF13CC" w:rsidRPr="001F1BA7" w:rsidRDefault="00CF13CC" w:rsidP="00CF13CC">
      <w:pPr>
        <w:tabs>
          <w:tab w:val="left" w:pos="2010"/>
          <w:tab w:val="left" w:pos="6570"/>
          <w:tab w:val="left" w:pos="8445"/>
        </w:tabs>
        <w:jc w:val="both"/>
        <w:rPr>
          <w:sz w:val="20"/>
          <w:szCs w:val="20"/>
        </w:rPr>
      </w:pPr>
      <w:r w:rsidRPr="001F1BA7">
        <w:rPr>
          <w:sz w:val="20"/>
          <w:szCs w:val="20"/>
        </w:rPr>
        <w:t>(заполняется при необходимости)</w:t>
      </w:r>
    </w:p>
    <w:p w:rsidR="00CF13CC" w:rsidRDefault="00CF13CC" w:rsidP="00CF13CC">
      <w:pPr>
        <w:tabs>
          <w:tab w:val="left" w:pos="2010"/>
          <w:tab w:val="left" w:pos="6570"/>
          <w:tab w:val="left" w:pos="8445"/>
        </w:tabs>
        <w:jc w:val="both"/>
      </w:pPr>
    </w:p>
    <w:tbl>
      <w:tblPr>
        <w:tblW w:w="0" w:type="auto"/>
        <w:tblInd w:w="102" w:type="dxa"/>
        <w:tblBorders>
          <w:top w:val="single" w:sz="4" w:space="0" w:color="auto"/>
        </w:tblBorders>
        <w:tblLook w:val="0000"/>
      </w:tblPr>
      <w:tblGrid>
        <w:gridCol w:w="9360"/>
      </w:tblGrid>
      <w:tr w:rsidR="00CF13CC" w:rsidTr="0015652A">
        <w:trPr>
          <w:trHeight w:val="100"/>
        </w:trPr>
        <w:tc>
          <w:tcPr>
            <w:tcW w:w="9360" w:type="dxa"/>
            <w:tcBorders>
              <w:bottom w:val="single" w:sz="4" w:space="0" w:color="auto"/>
            </w:tcBorders>
          </w:tcPr>
          <w:p w:rsidR="00CF13CC" w:rsidRDefault="00CF13CC" w:rsidP="0015652A">
            <w:pPr>
              <w:tabs>
                <w:tab w:val="left" w:pos="2010"/>
                <w:tab w:val="left" w:pos="6570"/>
                <w:tab w:val="left" w:pos="8445"/>
              </w:tabs>
              <w:jc w:val="both"/>
            </w:pPr>
          </w:p>
        </w:tc>
      </w:tr>
    </w:tbl>
    <w:p w:rsidR="00CF13CC" w:rsidRDefault="00CF13CC" w:rsidP="00CF13CC">
      <w:pPr>
        <w:tabs>
          <w:tab w:val="left" w:pos="2010"/>
          <w:tab w:val="left" w:pos="6570"/>
          <w:tab w:val="left" w:pos="8445"/>
        </w:tabs>
        <w:spacing w:after="120"/>
        <w:jc w:val="center"/>
        <w:rPr>
          <w:sz w:val="20"/>
          <w:szCs w:val="20"/>
        </w:rPr>
      </w:pPr>
      <w:r w:rsidRPr="001F1BA7">
        <w:rPr>
          <w:sz w:val="20"/>
          <w:szCs w:val="20"/>
        </w:rPr>
        <w:t>(подпись и расшифровка подписи должностного лица, проводившего осмотр)</w:t>
      </w:r>
    </w:p>
    <w:p w:rsidR="00CF13CC" w:rsidRPr="00E8250A" w:rsidRDefault="002923D8" w:rsidP="00CF13CC">
      <w:pPr>
        <w:tabs>
          <w:tab w:val="left" w:pos="2010"/>
          <w:tab w:val="left" w:pos="6570"/>
          <w:tab w:val="left" w:pos="8445"/>
        </w:tabs>
        <w:spacing w:after="120"/>
        <w:jc w:val="both"/>
      </w:pPr>
      <w:r>
        <w:rPr>
          <w:noProof/>
        </w:rPr>
        <w:pict>
          <v:line id="Прямая соединительная линия 4" o:spid="_x0000_s1029" style="position:absolute;left:0;text-align:left;z-index:251657728;visibility:visible;mso-width-relative:margin" from="393.45pt,12.95pt" to="432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" strokecolor="windowText"/>
        </w:pict>
      </w:r>
      <w:r w:rsidR="00CF13CC" w:rsidRPr="00E8250A">
        <w:t xml:space="preserve">Приложение: мотивированное представление должностного лица от « </w:t>
      </w:r>
      <w:r w:rsidR="00CF13CC" w:rsidRPr="00E8250A">
        <w:rPr>
          <w:u w:val="single"/>
        </w:rPr>
        <w:t xml:space="preserve">     </w:t>
      </w:r>
      <w:r w:rsidR="00CF13CC" w:rsidRPr="00E8250A">
        <w:t xml:space="preserve">»               20 </w:t>
      </w:r>
      <w:r w:rsidR="00CF13CC" w:rsidRPr="00E8250A">
        <w:rPr>
          <w:u w:val="single"/>
        </w:rPr>
        <w:t xml:space="preserve">    </w:t>
      </w:r>
      <w:r w:rsidR="00CF13CC" w:rsidRPr="00E8250A">
        <w:t>г.</w:t>
      </w:r>
    </w:p>
    <w:p w:rsidR="00CF13CC" w:rsidRDefault="00CF13CC" w:rsidP="00CF13CC">
      <w:pPr>
        <w:tabs>
          <w:tab w:val="left" w:pos="2010"/>
          <w:tab w:val="left" w:pos="6570"/>
          <w:tab w:val="left" w:pos="8445"/>
        </w:tabs>
        <w:jc w:val="both"/>
      </w:pPr>
      <w:r>
        <w:t>Утверждаю</w:t>
      </w:r>
    </w:p>
    <w:p w:rsidR="00CF13CC" w:rsidRDefault="00CF13CC" w:rsidP="00CF13CC">
      <w:pPr>
        <w:tabs>
          <w:tab w:val="left" w:pos="2010"/>
          <w:tab w:val="left" w:pos="6570"/>
          <w:tab w:val="left" w:pos="8445"/>
        </w:tabs>
        <w:jc w:val="both"/>
      </w:pPr>
    </w:p>
    <w:tbl>
      <w:tblPr>
        <w:tblW w:w="0" w:type="auto"/>
        <w:tblInd w:w="102" w:type="dxa"/>
        <w:tblBorders>
          <w:top w:val="single" w:sz="4" w:space="0" w:color="auto"/>
        </w:tblBorders>
        <w:tblLook w:val="0000"/>
      </w:tblPr>
      <w:tblGrid>
        <w:gridCol w:w="9360"/>
      </w:tblGrid>
      <w:tr w:rsidR="00CF13CC" w:rsidTr="0015652A">
        <w:trPr>
          <w:trHeight w:val="100"/>
        </w:trPr>
        <w:tc>
          <w:tcPr>
            <w:tcW w:w="9360" w:type="dxa"/>
            <w:tcBorders>
              <w:bottom w:val="single" w:sz="4" w:space="0" w:color="auto"/>
            </w:tcBorders>
          </w:tcPr>
          <w:p w:rsidR="00CF13CC" w:rsidRDefault="00CF13CC" w:rsidP="0015652A">
            <w:pPr>
              <w:tabs>
                <w:tab w:val="left" w:pos="2010"/>
                <w:tab w:val="left" w:pos="6570"/>
                <w:tab w:val="left" w:pos="8445"/>
              </w:tabs>
              <w:jc w:val="both"/>
            </w:pPr>
          </w:p>
        </w:tc>
      </w:tr>
    </w:tbl>
    <w:p w:rsidR="00CF13CC" w:rsidRDefault="00CF13CC" w:rsidP="00CF13CC">
      <w:pPr>
        <w:jc w:val="center"/>
        <w:rPr>
          <w:sz w:val="20"/>
          <w:szCs w:val="20"/>
        </w:rPr>
      </w:pPr>
      <w:r w:rsidRPr="00E8250A">
        <w:rPr>
          <w:sz w:val="20"/>
          <w:szCs w:val="20"/>
        </w:rPr>
        <w:t>(должность, подпись и расшифровка подписи руководителя органа муниципального контроля)</w:t>
      </w:r>
    </w:p>
    <w:p w:rsidR="00CF13CC" w:rsidRDefault="00CF13CC" w:rsidP="00CF13CC">
      <w:pPr>
        <w:jc w:val="center"/>
        <w:rPr>
          <w:sz w:val="20"/>
          <w:szCs w:val="20"/>
        </w:rPr>
      </w:pPr>
    </w:p>
    <w:p w:rsidR="00CF13CC" w:rsidRDefault="00CF13CC" w:rsidP="00CF13CC">
      <w:pPr>
        <w:jc w:val="center"/>
        <w:rPr>
          <w:sz w:val="20"/>
          <w:szCs w:val="20"/>
        </w:rPr>
      </w:pPr>
    </w:p>
    <w:p w:rsidR="00CF13CC" w:rsidRDefault="00CF13CC" w:rsidP="00CF13CC">
      <w:pPr>
        <w:jc w:val="center"/>
        <w:rPr>
          <w:sz w:val="20"/>
          <w:szCs w:val="20"/>
        </w:rPr>
      </w:pPr>
    </w:p>
    <w:p w:rsidR="00CD58EE" w:rsidRDefault="00CD58EE" w:rsidP="00CF13CC">
      <w:pPr>
        <w:jc w:val="right"/>
        <w:rPr>
          <w:sz w:val="20"/>
          <w:szCs w:val="20"/>
        </w:rPr>
      </w:pPr>
    </w:p>
    <w:p w:rsidR="00CD58EE" w:rsidRDefault="00CD58EE" w:rsidP="00CF13CC">
      <w:pPr>
        <w:jc w:val="right"/>
        <w:rPr>
          <w:sz w:val="20"/>
          <w:szCs w:val="20"/>
        </w:rPr>
      </w:pPr>
    </w:p>
    <w:p w:rsidR="00CD58EE" w:rsidRDefault="00CD58EE" w:rsidP="00CF13CC">
      <w:pPr>
        <w:jc w:val="right"/>
        <w:rPr>
          <w:sz w:val="20"/>
          <w:szCs w:val="20"/>
        </w:rPr>
      </w:pPr>
    </w:p>
    <w:p w:rsidR="00CD58EE" w:rsidRDefault="00CD58EE" w:rsidP="00CF13CC">
      <w:pPr>
        <w:jc w:val="right"/>
        <w:rPr>
          <w:sz w:val="20"/>
          <w:szCs w:val="20"/>
        </w:rPr>
      </w:pPr>
    </w:p>
    <w:p w:rsidR="00CD58EE" w:rsidRDefault="00CD58EE" w:rsidP="00CF13CC">
      <w:pPr>
        <w:jc w:val="right"/>
        <w:rPr>
          <w:sz w:val="20"/>
          <w:szCs w:val="20"/>
        </w:rPr>
      </w:pPr>
    </w:p>
    <w:p w:rsidR="00CD58EE" w:rsidRDefault="00CD58EE" w:rsidP="00CF13CC">
      <w:pPr>
        <w:jc w:val="right"/>
        <w:rPr>
          <w:sz w:val="20"/>
          <w:szCs w:val="20"/>
        </w:rPr>
      </w:pPr>
    </w:p>
    <w:p w:rsidR="00CD58EE" w:rsidRDefault="00CD58EE" w:rsidP="00CF13CC">
      <w:pPr>
        <w:jc w:val="right"/>
        <w:rPr>
          <w:sz w:val="20"/>
          <w:szCs w:val="20"/>
        </w:rPr>
      </w:pPr>
    </w:p>
    <w:p w:rsidR="00CD58EE" w:rsidRDefault="00CD58EE" w:rsidP="00CF13CC">
      <w:pPr>
        <w:jc w:val="right"/>
        <w:rPr>
          <w:sz w:val="20"/>
          <w:szCs w:val="20"/>
        </w:rPr>
      </w:pPr>
    </w:p>
    <w:p w:rsidR="00CD58EE" w:rsidRDefault="00CD58EE" w:rsidP="00CF13CC">
      <w:pPr>
        <w:jc w:val="right"/>
        <w:rPr>
          <w:sz w:val="20"/>
          <w:szCs w:val="20"/>
        </w:rPr>
      </w:pPr>
    </w:p>
    <w:p w:rsidR="00CD58EE" w:rsidRDefault="00CD58EE" w:rsidP="00CF13CC">
      <w:pPr>
        <w:jc w:val="right"/>
        <w:rPr>
          <w:sz w:val="20"/>
          <w:szCs w:val="20"/>
        </w:rPr>
      </w:pPr>
    </w:p>
    <w:p w:rsidR="00CD58EE" w:rsidRDefault="00CD58EE" w:rsidP="00CF13CC">
      <w:pPr>
        <w:jc w:val="right"/>
        <w:rPr>
          <w:sz w:val="20"/>
          <w:szCs w:val="20"/>
        </w:rPr>
      </w:pPr>
    </w:p>
    <w:p w:rsidR="00CD58EE" w:rsidRDefault="00CD58EE" w:rsidP="00CF13CC">
      <w:pPr>
        <w:jc w:val="right"/>
        <w:rPr>
          <w:sz w:val="20"/>
          <w:szCs w:val="20"/>
        </w:rPr>
      </w:pPr>
    </w:p>
    <w:p w:rsidR="00CF13CC" w:rsidRDefault="00CF13CC" w:rsidP="00CF13C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CF13CC" w:rsidRDefault="00CF13CC" w:rsidP="00CF13CC">
      <w:pPr>
        <w:jc w:val="right"/>
      </w:pPr>
      <w:r>
        <w:t xml:space="preserve">к Положению, </w:t>
      </w:r>
    </w:p>
    <w:p w:rsidR="00CF13CC" w:rsidRDefault="00BF3D07" w:rsidP="00CF13CC">
      <w:pPr>
        <w:jc w:val="right"/>
      </w:pPr>
      <w:proofErr w:type="gramStart"/>
      <w:r>
        <w:t>утвержденному</w:t>
      </w:r>
      <w:proofErr w:type="gramEnd"/>
      <w:r>
        <w:t xml:space="preserve"> П</w:t>
      </w:r>
      <w:r w:rsidR="00CF13CC">
        <w:t xml:space="preserve">остановлением </w:t>
      </w:r>
    </w:p>
    <w:p w:rsidR="00BF3D07" w:rsidRDefault="00BF3D07" w:rsidP="00BF3D07">
      <w:pPr>
        <w:jc w:val="right"/>
      </w:pPr>
      <w:r>
        <w:t>администрации Виллозского городского поселения</w:t>
      </w:r>
    </w:p>
    <w:p w:rsidR="00BF3D07" w:rsidRDefault="00BF3D07" w:rsidP="00BF3D07">
      <w:pPr>
        <w:tabs>
          <w:tab w:val="center" w:pos="4677"/>
          <w:tab w:val="left" w:pos="7605"/>
        </w:tabs>
      </w:pPr>
      <w:r>
        <w:tab/>
        <w:t xml:space="preserve">                                                                                     </w:t>
      </w:r>
      <w:r w:rsidR="00FC207F">
        <w:t xml:space="preserve">                                   от 25.07.2018г. № 340</w:t>
      </w:r>
    </w:p>
    <w:p w:rsidR="00CF13CC" w:rsidRDefault="00CF13CC" w:rsidP="00CF13CC">
      <w:pPr>
        <w:jc w:val="right"/>
        <w:rPr>
          <w:sz w:val="20"/>
          <w:szCs w:val="20"/>
        </w:rPr>
      </w:pPr>
    </w:p>
    <w:p w:rsidR="00CF13CC" w:rsidRDefault="00CF13CC" w:rsidP="00CF13CC">
      <w:pPr>
        <w:jc w:val="center"/>
        <w:rPr>
          <w:sz w:val="20"/>
          <w:szCs w:val="20"/>
        </w:rPr>
      </w:pPr>
    </w:p>
    <w:p w:rsidR="00CF13CC" w:rsidRDefault="00CF13CC" w:rsidP="00BF3D07">
      <w:pPr>
        <w:tabs>
          <w:tab w:val="left" w:pos="4035"/>
        </w:tabs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РЕЕСТР НЕИСПОЛЬЗУЕМЫХ ЗЕМЕЛЬНЫХ У</w:t>
      </w:r>
      <w:r w:rsidR="00BF3D07">
        <w:rPr>
          <w:sz w:val="20"/>
          <w:szCs w:val="20"/>
        </w:rPr>
        <w:t xml:space="preserve">ЧАСТКОВ НА ТЕРРИТОРИИ ВИЛЛОЗСКОГО ГОРОДСКОГО </w:t>
      </w:r>
      <w:r>
        <w:rPr>
          <w:sz w:val="20"/>
          <w:szCs w:val="20"/>
        </w:rPr>
        <w:t xml:space="preserve"> ПОСЕЛЕНИЯ</w:t>
      </w:r>
      <w:r w:rsidR="00BF3D07">
        <w:rPr>
          <w:sz w:val="20"/>
          <w:szCs w:val="20"/>
        </w:rPr>
        <w:t xml:space="preserve"> ЛОМОНОСОВСКОГО РАЙОНА</w:t>
      </w:r>
    </w:p>
    <w:tbl>
      <w:tblPr>
        <w:tblStyle w:val="a8"/>
        <w:tblW w:w="0" w:type="auto"/>
        <w:tblLook w:val="04A0"/>
      </w:tblPr>
      <w:tblGrid>
        <w:gridCol w:w="553"/>
        <w:gridCol w:w="1571"/>
        <w:gridCol w:w="1350"/>
        <w:gridCol w:w="1778"/>
        <w:gridCol w:w="1479"/>
        <w:gridCol w:w="1247"/>
        <w:gridCol w:w="1674"/>
      </w:tblGrid>
      <w:tr w:rsidR="00CF13CC" w:rsidTr="0015652A">
        <w:tc>
          <w:tcPr>
            <w:tcW w:w="675" w:type="dxa"/>
          </w:tcPr>
          <w:p w:rsidR="00CF13CC" w:rsidRDefault="00CF13CC" w:rsidP="0015652A">
            <w:pPr>
              <w:tabs>
                <w:tab w:val="left" w:pos="40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9" w:type="dxa"/>
          </w:tcPr>
          <w:p w:rsidR="00CF13CC" w:rsidRDefault="00CF13CC" w:rsidP="0015652A">
            <w:pPr>
              <w:tabs>
                <w:tab w:val="left" w:pos="40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 информации</w:t>
            </w:r>
          </w:p>
        </w:tc>
        <w:tc>
          <w:tcPr>
            <w:tcW w:w="1367" w:type="dxa"/>
          </w:tcPr>
          <w:p w:rsidR="00CF13CC" w:rsidRDefault="00CF13CC" w:rsidP="0015652A">
            <w:pPr>
              <w:tabs>
                <w:tab w:val="left" w:pos="40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367" w:type="dxa"/>
          </w:tcPr>
          <w:p w:rsidR="00CF13CC" w:rsidRDefault="00CF13CC" w:rsidP="0015652A">
            <w:pPr>
              <w:tabs>
                <w:tab w:val="left" w:pos="40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(местоположение) земельного участка</w:t>
            </w:r>
          </w:p>
        </w:tc>
        <w:tc>
          <w:tcPr>
            <w:tcW w:w="1367" w:type="dxa"/>
          </w:tcPr>
          <w:p w:rsidR="00CF13CC" w:rsidRDefault="00CF13CC" w:rsidP="0015652A">
            <w:pPr>
              <w:tabs>
                <w:tab w:val="left" w:pos="40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разрешенного использования земельного участка</w:t>
            </w:r>
          </w:p>
        </w:tc>
        <w:tc>
          <w:tcPr>
            <w:tcW w:w="1368" w:type="dxa"/>
          </w:tcPr>
          <w:p w:rsidR="00CF13CC" w:rsidRDefault="00CF13CC" w:rsidP="0015652A">
            <w:pPr>
              <w:tabs>
                <w:tab w:val="left" w:pos="40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368" w:type="dxa"/>
          </w:tcPr>
          <w:p w:rsidR="00CF13CC" w:rsidRDefault="00CF13CC" w:rsidP="0015652A">
            <w:pPr>
              <w:tabs>
                <w:tab w:val="left" w:pos="40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неиспользования земельного участка</w:t>
            </w:r>
            <w:bookmarkStart w:id="0" w:name="_GoBack"/>
            <w:bookmarkEnd w:id="0"/>
          </w:p>
        </w:tc>
      </w:tr>
      <w:tr w:rsidR="00CF13CC" w:rsidTr="0015652A">
        <w:trPr>
          <w:trHeight w:val="610"/>
        </w:trPr>
        <w:tc>
          <w:tcPr>
            <w:tcW w:w="675" w:type="dxa"/>
          </w:tcPr>
          <w:p w:rsidR="00CF13CC" w:rsidRDefault="00CF13CC" w:rsidP="0015652A">
            <w:pPr>
              <w:tabs>
                <w:tab w:val="left" w:pos="40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CF13CC" w:rsidRDefault="00CF13CC" w:rsidP="0015652A">
            <w:pPr>
              <w:tabs>
                <w:tab w:val="left" w:pos="40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CF13CC" w:rsidRDefault="00CF13CC" w:rsidP="0015652A">
            <w:pPr>
              <w:tabs>
                <w:tab w:val="left" w:pos="40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CF13CC" w:rsidRDefault="00CF13CC" w:rsidP="0015652A">
            <w:pPr>
              <w:tabs>
                <w:tab w:val="left" w:pos="40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CF13CC" w:rsidRDefault="00CF13CC" w:rsidP="0015652A">
            <w:pPr>
              <w:tabs>
                <w:tab w:val="left" w:pos="40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CF13CC" w:rsidRDefault="00CF13CC" w:rsidP="0015652A">
            <w:pPr>
              <w:tabs>
                <w:tab w:val="left" w:pos="40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CF13CC" w:rsidRDefault="00CF13CC" w:rsidP="0015652A">
            <w:pPr>
              <w:tabs>
                <w:tab w:val="left" w:pos="403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F13CC" w:rsidRDefault="00CF13CC" w:rsidP="00CF13CC"/>
    <w:p w:rsidR="00C560AD" w:rsidRDefault="00C560AD"/>
    <w:sectPr w:rsidR="00C560AD" w:rsidSect="00A93809">
      <w:pgSz w:w="11906" w:h="16838"/>
      <w:pgMar w:top="851" w:right="850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1CB"/>
    <w:multiLevelType w:val="multilevel"/>
    <w:tmpl w:val="08BEB13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C074BD"/>
    <w:multiLevelType w:val="hybridMultilevel"/>
    <w:tmpl w:val="62F6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63DD2"/>
    <w:multiLevelType w:val="hybridMultilevel"/>
    <w:tmpl w:val="0D3AD774"/>
    <w:lvl w:ilvl="0" w:tplc="647E98FA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7" w:hanging="360"/>
      </w:pPr>
    </w:lvl>
    <w:lvl w:ilvl="2" w:tplc="0419001B" w:tentative="1">
      <w:start w:val="1"/>
      <w:numFmt w:val="lowerRoman"/>
      <w:lvlText w:val="%3."/>
      <w:lvlJc w:val="right"/>
      <w:pPr>
        <w:ind w:left="6037" w:hanging="180"/>
      </w:pPr>
    </w:lvl>
    <w:lvl w:ilvl="3" w:tplc="0419000F" w:tentative="1">
      <w:start w:val="1"/>
      <w:numFmt w:val="decimal"/>
      <w:lvlText w:val="%4."/>
      <w:lvlJc w:val="left"/>
      <w:pPr>
        <w:ind w:left="6757" w:hanging="360"/>
      </w:pPr>
    </w:lvl>
    <w:lvl w:ilvl="4" w:tplc="04190019" w:tentative="1">
      <w:start w:val="1"/>
      <w:numFmt w:val="lowerLetter"/>
      <w:lvlText w:val="%5."/>
      <w:lvlJc w:val="left"/>
      <w:pPr>
        <w:ind w:left="7477" w:hanging="360"/>
      </w:pPr>
    </w:lvl>
    <w:lvl w:ilvl="5" w:tplc="0419001B" w:tentative="1">
      <w:start w:val="1"/>
      <w:numFmt w:val="lowerRoman"/>
      <w:lvlText w:val="%6."/>
      <w:lvlJc w:val="right"/>
      <w:pPr>
        <w:ind w:left="8197" w:hanging="180"/>
      </w:pPr>
    </w:lvl>
    <w:lvl w:ilvl="6" w:tplc="0419000F" w:tentative="1">
      <w:start w:val="1"/>
      <w:numFmt w:val="decimal"/>
      <w:lvlText w:val="%7."/>
      <w:lvlJc w:val="left"/>
      <w:pPr>
        <w:ind w:left="8917" w:hanging="360"/>
      </w:pPr>
    </w:lvl>
    <w:lvl w:ilvl="7" w:tplc="04190019" w:tentative="1">
      <w:start w:val="1"/>
      <w:numFmt w:val="lowerLetter"/>
      <w:lvlText w:val="%8."/>
      <w:lvlJc w:val="left"/>
      <w:pPr>
        <w:ind w:left="9637" w:hanging="360"/>
      </w:pPr>
    </w:lvl>
    <w:lvl w:ilvl="8" w:tplc="0419001B" w:tentative="1">
      <w:start w:val="1"/>
      <w:numFmt w:val="lowerRoman"/>
      <w:lvlText w:val="%9."/>
      <w:lvlJc w:val="right"/>
      <w:pPr>
        <w:ind w:left="1035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8DC"/>
    <w:rsid w:val="002923D8"/>
    <w:rsid w:val="00BB48DC"/>
    <w:rsid w:val="00BF3D07"/>
    <w:rsid w:val="00C560AD"/>
    <w:rsid w:val="00CD58EE"/>
    <w:rsid w:val="00CF13CC"/>
    <w:rsid w:val="00FC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48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4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48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8D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F1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SobolevaTA</dc:creator>
  <cp:keywords/>
  <dc:description/>
  <cp:lastModifiedBy>SobolevaTA</cp:lastModifiedBy>
  <cp:revision>3</cp:revision>
  <dcterms:created xsi:type="dcterms:W3CDTF">2018-07-27T11:24:00Z</dcterms:created>
  <dcterms:modified xsi:type="dcterms:W3CDTF">2018-07-27T12:23:00Z</dcterms:modified>
</cp:coreProperties>
</file>