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C04354">
        <w:trPr>
          <w:trHeight w:val="2410"/>
        </w:trPr>
        <w:tc>
          <w:tcPr>
            <w:tcW w:w="9322" w:type="dxa"/>
          </w:tcPr>
          <w:p w:rsidR="00A873D4" w:rsidRPr="00C04354" w:rsidRDefault="00247DB2" w:rsidP="00C04354">
            <w:pPr>
              <w:rPr>
                <w:sz w:val="24"/>
                <w:szCs w:val="24"/>
              </w:rPr>
            </w:pPr>
            <w:r w:rsidRPr="00C0435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9.55pt;margin-top:0;width:52.5pt;height:63pt;z-index:251657728">
                  <v:imagedata r:id="rId5" o:title="ВИЛЛОЗИ_ЧБ"/>
                  <w10:wrap type="square" side="left"/>
                </v:shape>
              </w:pict>
            </w:r>
            <w:r w:rsidR="00A873D4" w:rsidRPr="00C04354">
              <w:rPr>
                <w:sz w:val="24"/>
                <w:szCs w:val="24"/>
              </w:rPr>
              <w:t xml:space="preserve">              </w:t>
            </w:r>
          </w:p>
          <w:p w:rsidR="00C613BF" w:rsidRPr="00C04354" w:rsidRDefault="00C613BF" w:rsidP="00C04354">
            <w:pPr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br w:type="textWrapping" w:clear="all"/>
            </w:r>
          </w:p>
          <w:p w:rsidR="00247DB2" w:rsidRPr="00C04354" w:rsidRDefault="00C613BF" w:rsidP="00C04354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 xml:space="preserve"> </w:t>
            </w:r>
          </w:p>
          <w:p w:rsidR="00247DB2" w:rsidRPr="00C04354" w:rsidRDefault="00247DB2" w:rsidP="00C04354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C613BF" w:rsidRPr="00C04354" w:rsidRDefault="00C613BF" w:rsidP="00C04354">
            <w:pPr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>АДМИНИСТРАЦИЯ</w:t>
            </w:r>
          </w:p>
          <w:p w:rsidR="00C613BF" w:rsidRPr="00C04354" w:rsidRDefault="00C613BF" w:rsidP="00C04354">
            <w:pPr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>Виллозского городского поселения</w:t>
            </w:r>
          </w:p>
          <w:p w:rsidR="00C613BF" w:rsidRPr="00C04354" w:rsidRDefault="00C613BF" w:rsidP="00C0435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>Ломоносовского района</w:t>
            </w:r>
          </w:p>
          <w:p w:rsidR="00A873D4" w:rsidRPr="00C04354" w:rsidRDefault="00A873D4" w:rsidP="00C043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337" w:rsidRPr="00C04354" w:rsidRDefault="00D70773" w:rsidP="00C04354">
      <w:pPr>
        <w:pStyle w:val="a4"/>
        <w:framePr w:w="0" w:hRule="auto" w:hSpace="0" w:wrap="auto" w:vAnchor="margin" w:hAnchor="text" w:xAlign="left" w:yAlign="inline"/>
        <w:jc w:val="center"/>
        <w:rPr>
          <w:b/>
          <w:sz w:val="24"/>
          <w:szCs w:val="24"/>
        </w:rPr>
      </w:pPr>
      <w:r w:rsidRPr="00C04354">
        <w:rPr>
          <w:b/>
          <w:sz w:val="24"/>
          <w:szCs w:val="24"/>
        </w:rPr>
        <w:t>ПОСТАНОВЛЕНИЕ</w:t>
      </w:r>
      <w:r w:rsidR="00B80D3F" w:rsidRPr="00C04354">
        <w:rPr>
          <w:b/>
          <w:sz w:val="24"/>
          <w:szCs w:val="24"/>
        </w:rPr>
        <w:t xml:space="preserve"> № </w:t>
      </w:r>
      <w:r w:rsidR="003C4A46">
        <w:rPr>
          <w:b/>
          <w:sz w:val="24"/>
          <w:szCs w:val="24"/>
        </w:rPr>
        <w:t>630</w:t>
      </w:r>
    </w:p>
    <w:p w:rsidR="00611337" w:rsidRPr="00C04354" w:rsidRDefault="00611337" w:rsidP="00C04354">
      <w:pPr>
        <w:pStyle w:val="a4"/>
        <w:framePr w:w="0" w:hRule="auto" w:hSpace="0" w:wrap="auto" w:vAnchor="margin" w:hAnchor="text" w:xAlign="left" w:yAlign="inline"/>
        <w:rPr>
          <w:sz w:val="24"/>
          <w:szCs w:val="24"/>
        </w:rPr>
      </w:pPr>
    </w:p>
    <w:p w:rsidR="00611337" w:rsidRPr="00C04354" w:rsidRDefault="00611337" w:rsidP="00C04354">
      <w:pPr>
        <w:pStyle w:val="a4"/>
        <w:framePr w:w="0" w:hRule="auto" w:hSpace="0" w:wrap="auto" w:vAnchor="margin" w:hAnchor="text" w:xAlign="left" w:yAlign="inline"/>
        <w:rPr>
          <w:b/>
          <w:bCs/>
          <w:sz w:val="24"/>
          <w:szCs w:val="24"/>
        </w:rPr>
      </w:pPr>
    </w:p>
    <w:p w:rsidR="00DA52B5" w:rsidRPr="00C04354" w:rsidRDefault="00C613BF" w:rsidP="00C04354">
      <w:pPr>
        <w:pStyle w:val="a4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proofErr w:type="spellStart"/>
      <w:r w:rsidRPr="00C04354">
        <w:rPr>
          <w:b/>
          <w:sz w:val="24"/>
          <w:szCs w:val="24"/>
        </w:rPr>
        <w:t>гп</w:t>
      </w:r>
      <w:proofErr w:type="spellEnd"/>
      <w:r w:rsidR="003E1122" w:rsidRPr="00C04354">
        <w:rPr>
          <w:b/>
          <w:sz w:val="24"/>
          <w:szCs w:val="24"/>
        </w:rPr>
        <w:t>. Виллози</w:t>
      </w:r>
      <w:r w:rsidR="003E1122" w:rsidRPr="00C04354">
        <w:rPr>
          <w:b/>
          <w:sz w:val="24"/>
          <w:szCs w:val="24"/>
        </w:rPr>
        <w:tab/>
      </w:r>
      <w:r w:rsidR="003E1122" w:rsidRPr="00C04354">
        <w:rPr>
          <w:b/>
          <w:sz w:val="24"/>
          <w:szCs w:val="24"/>
        </w:rPr>
        <w:tab/>
      </w:r>
      <w:r w:rsidR="003E1122" w:rsidRPr="00C04354">
        <w:rPr>
          <w:b/>
          <w:sz w:val="24"/>
          <w:szCs w:val="24"/>
        </w:rPr>
        <w:tab/>
      </w:r>
      <w:r w:rsidR="003E1122" w:rsidRPr="00C04354">
        <w:rPr>
          <w:b/>
          <w:sz w:val="24"/>
          <w:szCs w:val="24"/>
        </w:rPr>
        <w:tab/>
      </w:r>
      <w:r w:rsidR="003E1122" w:rsidRPr="00C04354">
        <w:rPr>
          <w:b/>
          <w:sz w:val="24"/>
          <w:szCs w:val="24"/>
        </w:rPr>
        <w:tab/>
      </w:r>
      <w:r w:rsidR="00FE11B7" w:rsidRPr="00C04354">
        <w:rPr>
          <w:b/>
          <w:sz w:val="24"/>
          <w:szCs w:val="24"/>
        </w:rPr>
        <w:t xml:space="preserve">                   </w:t>
      </w:r>
      <w:r w:rsidR="003E1122" w:rsidRPr="00C04354">
        <w:rPr>
          <w:b/>
          <w:sz w:val="24"/>
          <w:szCs w:val="24"/>
        </w:rPr>
        <w:t xml:space="preserve">                </w:t>
      </w:r>
      <w:r w:rsidR="00DA52B5" w:rsidRPr="003C4A46">
        <w:rPr>
          <w:b/>
          <w:sz w:val="24"/>
          <w:szCs w:val="24"/>
        </w:rPr>
        <w:t xml:space="preserve">от </w:t>
      </w:r>
      <w:r w:rsidR="00AD2AC5" w:rsidRPr="003C4A46">
        <w:rPr>
          <w:b/>
          <w:sz w:val="24"/>
          <w:szCs w:val="24"/>
        </w:rPr>
        <w:t>24</w:t>
      </w:r>
      <w:r w:rsidR="00FE11B7" w:rsidRPr="003C4A46">
        <w:rPr>
          <w:b/>
          <w:sz w:val="24"/>
          <w:szCs w:val="24"/>
        </w:rPr>
        <w:t xml:space="preserve"> </w:t>
      </w:r>
      <w:r w:rsidR="00AD2AC5" w:rsidRPr="003C4A46">
        <w:rPr>
          <w:b/>
          <w:sz w:val="24"/>
          <w:szCs w:val="24"/>
        </w:rPr>
        <w:t>декабря</w:t>
      </w:r>
      <w:r w:rsidR="00FE11B7" w:rsidRPr="003C4A46">
        <w:rPr>
          <w:b/>
          <w:sz w:val="24"/>
          <w:szCs w:val="24"/>
        </w:rPr>
        <w:t xml:space="preserve"> </w:t>
      </w:r>
      <w:r w:rsidR="003E1122" w:rsidRPr="003C4A46">
        <w:rPr>
          <w:b/>
          <w:sz w:val="24"/>
          <w:szCs w:val="24"/>
        </w:rPr>
        <w:t>20</w:t>
      </w:r>
      <w:r w:rsidR="0059066D" w:rsidRPr="003C4A46">
        <w:rPr>
          <w:b/>
          <w:sz w:val="24"/>
          <w:szCs w:val="24"/>
        </w:rPr>
        <w:t>1</w:t>
      </w:r>
      <w:r w:rsidR="00AD2AC5" w:rsidRPr="003C4A46">
        <w:rPr>
          <w:b/>
          <w:sz w:val="24"/>
          <w:szCs w:val="24"/>
        </w:rPr>
        <w:t>9</w:t>
      </w:r>
      <w:r w:rsidR="003E1122" w:rsidRPr="003C4A46">
        <w:rPr>
          <w:b/>
          <w:sz w:val="24"/>
          <w:szCs w:val="24"/>
        </w:rPr>
        <w:t xml:space="preserve"> год</w:t>
      </w:r>
      <w:r w:rsidR="00A53AAE" w:rsidRPr="003C4A46">
        <w:rPr>
          <w:b/>
          <w:sz w:val="24"/>
          <w:szCs w:val="24"/>
        </w:rPr>
        <w:t>а</w:t>
      </w:r>
      <w:r w:rsidR="00FE11B7" w:rsidRPr="00C04354">
        <w:rPr>
          <w:b/>
          <w:sz w:val="24"/>
          <w:szCs w:val="24"/>
        </w:rPr>
        <w:t xml:space="preserve"> </w:t>
      </w:r>
      <w:r w:rsidR="00DA52B5" w:rsidRPr="00C04354">
        <w:rPr>
          <w:b/>
          <w:sz w:val="24"/>
          <w:szCs w:val="24"/>
        </w:rPr>
        <w:tab/>
      </w:r>
      <w:r w:rsidR="00DA52B5" w:rsidRPr="00C04354">
        <w:rPr>
          <w:b/>
          <w:sz w:val="24"/>
          <w:szCs w:val="24"/>
        </w:rPr>
        <w:tab/>
      </w:r>
      <w:r w:rsidR="00DA52B5" w:rsidRPr="00C04354">
        <w:rPr>
          <w:b/>
          <w:sz w:val="24"/>
          <w:szCs w:val="24"/>
        </w:rPr>
        <w:tab/>
      </w:r>
      <w:r w:rsidR="00DA52B5" w:rsidRPr="00C04354">
        <w:rPr>
          <w:b/>
          <w:sz w:val="24"/>
          <w:szCs w:val="24"/>
        </w:rPr>
        <w:tab/>
      </w:r>
      <w:r w:rsidR="00DA52B5" w:rsidRPr="00C04354">
        <w:rPr>
          <w:b/>
          <w:sz w:val="24"/>
          <w:szCs w:val="24"/>
        </w:rPr>
        <w:tab/>
        <w:t xml:space="preserve"> </w:t>
      </w:r>
      <w:r w:rsidR="00DA52B5" w:rsidRPr="00C04354">
        <w:rPr>
          <w:b/>
          <w:sz w:val="24"/>
          <w:szCs w:val="24"/>
        </w:rPr>
        <w:tab/>
      </w:r>
      <w:r w:rsidR="00DA52B5" w:rsidRPr="00C04354">
        <w:rPr>
          <w:b/>
          <w:sz w:val="24"/>
          <w:szCs w:val="24"/>
        </w:rPr>
        <w:tab/>
        <w:t xml:space="preserve">       </w:t>
      </w:r>
      <w:r w:rsidR="00E56893" w:rsidRPr="00C04354">
        <w:rPr>
          <w:b/>
          <w:sz w:val="24"/>
          <w:szCs w:val="24"/>
        </w:rPr>
        <w:t xml:space="preserve">       </w:t>
      </w:r>
      <w:r w:rsidR="00941321" w:rsidRPr="00C04354">
        <w:rPr>
          <w:b/>
          <w:sz w:val="24"/>
          <w:szCs w:val="24"/>
        </w:rPr>
        <w:t xml:space="preserve">        </w:t>
      </w:r>
    </w:p>
    <w:p w:rsidR="00313FCB" w:rsidRPr="00C04354" w:rsidRDefault="00313FCB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 xml:space="preserve">О внесении изменений в Постановление </w:t>
      </w:r>
      <w:proofErr w:type="gramStart"/>
      <w:r w:rsidRPr="00C04354">
        <w:t>местной</w:t>
      </w:r>
      <w:proofErr w:type="gramEnd"/>
      <w:r w:rsidRPr="00C04354">
        <w:t xml:space="preserve"> </w:t>
      </w:r>
    </w:p>
    <w:p w:rsidR="00313FCB" w:rsidRPr="00C04354" w:rsidRDefault="00E95D4D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>Администрации муниципального</w:t>
      </w:r>
      <w:r w:rsidR="00313FCB" w:rsidRPr="00C04354">
        <w:t xml:space="preserve"> образования </w:t>
      </w:r>
    </w:p>
    <w:p w:rsidR="00313FCB" w:rsidRPr="00C04354" w:rsidRDefault="00313FCB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 xml:space="preserve">Виллозское сельское поселение «Об определении </w:t>
      </w:r>
    </w:p>
    <w:p w:rsidR="00313FCB" w:rsidRPr="00C04354" w:rsidRDefault="00313FCB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 xml:space="preserve">гарантирующей организации в сфере холодного </w:t>
      </w:r>
    </w:p>
    <w:p w:rsidR="00313FCB" w:rsidRPr="00C04354" w:rsidRDefault="00313FCB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 xml:space="preserve">водоснабжения и водоотведения на территории </w:t>
      </w:r>
    </w:p>
    <w:p w:rsidR="00313FCB" w:rsidRPr="00C04354" w:rsidRDefault="00313FCB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>Виллозского сельского поселения»</w:t>
      </w:r>
    </w:p>
    <w:p w:rsidR="00313FCB" w:rsidRPr="00C04354" w:rsidRDefault="00313FCB" w:rsidP="00C04354">
      <w:pPr>
        <w:pStyle w:val="ab"/>
        <w:shd w:val="clear" w:color="auto" w:fill="FFFFFF"/>
        <w:spacing w:before="0" w:beforeAutospacing="0" w:after="0" w:afterAutospacing="0"/>
      </w:pPr>
      <w:r w:rsidRPr="00C04354">
        <w:t xml:space="preserve"> №359 от 14.10.2016 года</w:t>
      </w:r>
    </w:p>
    <w:p w:rsidR="00313FCB" w:rsidRPr="00C04354" w:rsidRDefault="00313FCB" w:rsidP="00C04354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313FCB" w:rsidRPr="00C04354" w:rsidRDefault="00313FCB" w:rsidP="00C04354">
      <w:pPr>
        <w:pStyle w:val="1"/>
        <w:shd w:val="clear" w:color="auto" w:fill="FFFFFF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313FCB" w:rsidRPr="00C04354" w:rsidRDefault="00313FCB" w:rsidP="00C0435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C04354">
        <w:rPr>
          <w:bCs/>
          <w:sz w:val="24"/>
          <w:szCs w:val="24"/>
        </w:rPr>
        <w:t>В соответствии со </w:t>
      </w:r>
      <w:hyperlink r:id="rId6" w:anchor="block_14" w:history="1">
        <w:r w:rsidRPr="00C04354">
          <w:rPr>
            <w:bCs/>
            <w:sz w:val="24"/>
            <w:szCs w:val="24"/>
          </w:rPr>
          <w:t>статьей 14</w:t>
        </w:r>
      </w:hyperlink>
      <w:r w:rsidRPr="00C04354">
        <w:rPr>
          <w:bCs/>
          <w:sz w:val="24"/>
          <w:szCs w:val="24"/>
        </w:rPr>
        <w:t xml:space="preserve"> Федерального закона от 06.10.2003 года N 131-ФЗ «Об общих принципах организации местного самоуправления в Российской Федерации», статьей 12 </w:t>
      </w:r>
      <w:r w:rsidRPr="00C04354">
        <w:rPr>
          <w:sz w:val="24"/>
          <w:szCs w:val="24"/>
        </w:rPr>
        <w:t xml:space="preserve">Федерального закона от 07.12.2011 N 416-ФЗ «О водоснабжении и водоотведении», пунктом </w:t>
      </w:r>
      <w:r w:rsidRPr="00C04354">
        <w:rPr>
          <w:bCs/>
          <w:sz w:val="24"/>
          <w:szCs w:val="24"/>
        </w:rPr>
        <w:t>8 Правил разработки и утверждения схем водоснабжения и водоотведения, утвержденных Постановлением Правительства РФ от 05.09.2013 N 782 «О схемах водоснабжения и водоотведения»,</w:t>
      </w:r>
      <w:r w:rsidR="00AD2AC5" w:rsidRPr="00C04354">
        <w:rPr>
          <w:bCs/>
          <w:sz w:val="24"/>
          <w:szCs w:val="24"/>
        </w:rPr>
        <w:t xml:space="preserve"> Решением Совета Депутатов муниципального</w:t>
      </w:r>
      <w:proofErr w:type="gramEnd"/>
      <w:r w:rsidR="00AD2AC5" w:rsidRPr="00C04354">
        <w:rPr>
          <w:bCs/>
          <w:sz w:val="24"/>
          <w:szCs w:val="24"/>
        </w:rPr>
        <w:t xml:space="preserve"> образования Виллозское сельское поселение №26 </w:t>
      </w:r>
      <w:proofErr w:type="gramStart"/>
      <w:r w:rsidR="00AD2AC5" w:rsidRPr="00C04354">
        <w:rPr>
          <w:bCs/>
          <w:sz w:val="24"/>
          <w:szCs w:val="24"/>
        </w:rPr>
        <w:t>от</w:t>
      </w:r>
      <w:proofErr w:type="gramEnd"/>
      <w:r w:rsidR="00AD2AC5" w:rsidRPr="00C04354">
        <w:rPr>
          <w:bCs/>
          <w:sz w:val="24"/>
          <w:szCs w:val="24"/>
        </w:rPr>
        <w:t xml:space="preserve"> </w:t>
      </w:r>
      <w:proofErr w:type="gramStart"/>
      <w:r w:rsidR="00AD2AC5" w:rsidRPr="00C04354">
        <w:rPr>
          <w:bCs/>
          <w:sz w:val="24"/>
          <w:szCs w:val="24"/>
        </w:rPr>
        <w:t xml:space="preserve">14.11.2014 года «Об утверждении схемы водоснабжения и водоотведения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2014 по 2028 год», </w:t>
      </w:r>
      <w:r w:rsidRPr="00C04354">
        <w:rPr>
          <w:bCs/>
          <w:sz w:val="24"/>
          <w:szCs w:val="24"/>
        </w:rPr>
        <w:t>в целях актуализации схемы водоснабжения и водоотведения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2014 по 2028 год:</w:t>
      </w:r>
      <w:proofErr w:type="gramEnd"/>
    </w:p>
    <w:p w:rsidR="00D70773" w:rsidRPr="00C04354" w:rsidRDefault="00D70773" w:rsidP="00C04354">
      <w:pPr>
        <w:rPr>
          <w:sz w:val="24"/>
          <w:szCs w:val="24"/>
        </w:rPr>
      </w:pPr>
    </w:p>
    <w:p w:rsidR="00D70773" w:rsidRPr="00C04354" w:rsidRDefault="00D70773" w:rsidP="00C04354">
      <w:pPr>
        <w:rPr>
          <w:b/>
          <w:sz w:val="24"/>
          <w:szCs w:val="24"/>
        </w:rPr>
      </w:pPr>
      <w:r w:rsidRPr="00C04354">
        <w:rPr>
          <w:b/>
          <w:sz w:val="24"/>
          <w:szCs w:val="24"/>
        </w:rPr>
        <w:t>ПОСТАНОВЛЯЮ:</w:t>
      </w:r>
    </w:p>
    <w:p w:rsidR="00D70773" w:rsidRPr="00C04354" w:rsidRDefault="00D70773" w:rsidP="00C04354">
      <w:pPr>
        <w:rPr>
          <w:sz w:val="24"/>
          <w:szCs w:val="24"/>
        </w:rPr>
      </w:pPr>
    </w:p>
    <w:p w:rsidR="004F06EF" w:rsidRDefault="00AD2AC5" w:rsidP="004F06EF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4354">
        <w:rPr>
          <w:rFonts w:ascii="Times New Roman" w:hAnsi="Times New Roman"/>
          <w:sz w:val="24"/>
          <w:szCs w:val="24"/>
        </w:rPr>
        <w:t xml:space="preserve">В </w:t>
      </w:r>
      <w:r w:rsidR="00AE01D8" w:rsidRPr="00C04354">
        <w:rPr>
          <w:rFonts w:ascii="Times New Roman" w:hAnsi="Times New Roman"/>
          <w:sz w:val="24"/>
          <w:szCs w:val="24"/>
        </w:rPr>
        <w:t xml:space="preserve">Постановление местной администрации </w:t>
      </w:r>
      <w:r w:rsidR="00AE01D8" w:rsidRPr="00C04354">
        <w:rPr>
          <w:rFonts w:ascii="Times New Roman" w:hAnsi="Times New Roman"/>
          <w:color w:val="000000"/>
          <w:sz w:val="24"/>
          <w:szCs w:val="24"/>
        </w:rPr>
        <w:t>Виллозское сельское поселение</w:t>
      </w:r>
      <w:r w:rsidR="00AE01D8" w:rsidRPr="00C04354">
        <w:rPr>
          <w:rFonts w:ascii="Times New Roman" w:hAnsi="Times New Roman"/>
          <w:sz w:val="24"/>
          <w:szCs w:val="24"/>
        </w:rPr>
        <w:t xml:space="preserve"> «Об определении гарантирующей организации в сфере холодного водоснабжения и водоотведения на территории Виллозского сельского </w:t>
      </w:r>
      <w:r w:rsidR="000364EC" w:rsidRPr="00C04354">
        <w:rPr>
          <w:rFonts w:ascii="Times New Roman" w:hAnsi="Times New Roman"/>
          <w:sz w:val="24"/>
          <w:szCs w:val="24"/>
        </w:rPr>
        <w:t>поселения» №</w:t>
      </w:r>
      <w:r w:rsidR="00AE01D8" w:rsidRPr="00C04354">
        <w:rPr>
          <w:rFonts w:ascii="Times New Roman" w:hAnsi="Times New Roman"/>
          <w:sz w:val="24"/>
          <w:szCs w:val="24"/>
        </w:rPr>
        <w:t>359 от 14.10.2016 года</w:t>
      </w:r>
      <w:r w:rsidRPr="00C04354">
        <w:rPr>
          <w:rFonts w:ascii="Times New Roman" w:hAnsi="Times New Roman"/>
          <w:sz w:val="24"/>
          <w:szCs w:val="24"/>
        </w:rPr>
        <w:t>, внести следующие изменения:</w:t>
      </w:r>
    </w:p>
    <w:p w:rsidR="001F0086" w:rsidRPr="004F06EF" w:rsidRDefault="001F0086" w:rsidP="004F06EF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06EF">
        <w:rPr>
          <w:rFonts w:ascii="Times New Roman" w:hAnsi="Times New Roman"/>
          <w:color w:val="000000"/>
          <w:sz w:val="24"/>
          <w:szCs w:val="24"/>
        </w:rPr>
        <w:t>Пункты 1 - 4 Постановления местной администрации Виллозское сельское поселение №359 от 14.10.2016 года изложить в следующей редакции:</w:t>
      </w:r>
    </w:p>
    <w:p w:rsidR="001F0086" w:rsidRPr="00C04354" w:rsidRDefault="001F0086" w:rsidP="00C04354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« </w:t>
      </w:r>
    </w:p>
    <w:p w:rsidR="00B46A94" w:rsidRPr="00C04354" w:rsidRDefault="00B46A94" w:rsidP="00C04354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Определить Муниципальное унитарное предприятие «Управление жилищно-коммунальным хозяйством муниципального образования Виллозское сельское поселение» (МУП УЖКХ МО Виллозское СП), ОГРН 1064720005240, гарантирующей организацией в сфере холодного </w:t>
      </w:r>
      <w:r w:rsidRPr="00C04354">
        <w:rPr>
          <w:rFonts w:ascii="Times New Roman" w:hAnsi="Times New Roman"/>
          <w:color w:val="000000"/>
          <w:sz w:val="24"/>
          <w:szCs w:val="24"/>
        </w:rPr>
        <w:lastRenderedPageBreak/>
        <w:t>водоснабжения и водоотведения на территории на территории Виллозского городского поселения;</w:t>
      </w:r>
    </w:p>
    <w:p w:rsidR="001F0086" w:rsidRPr="00C04354" w:rsidRDefault="00B46A94" w:rsidP="00C04354">
      <w:pPr>
        <w:pStyle w:val="ac"/>
        <w:numPr>
          <w:ilvl w:val="1"/>
          <w:numId w:val="40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С 01 января 2020 года определить </w:t>
      </w:r>
      <w:r w:rsidR="001F0086" w:rsidRPr="00C04354">
        <w:rPr>
          <w:rFonts w:ascii="Times New Roman" w:hAnsi="Times New Roman"/>
          <w:color w:val="000000"/>
          <w:sz w:val="24"/>
          <w:szCs w:val="24"/>
        </w:rPr>
        <w:t xml:space="preserve">гарантирующими организациями </w:t>
      </w:r>
      <w:r w:rsidR="00276419" w:rsidRPr="00C04354">
        <w:rPr>
          <w:rFonts w:ascii="Times New Roman" w:hAnsi="Times New Roman"/>
          <w:color w:val="000000"/>
          <w:sz w:val="24"/>
          <w:szCs w:val="24"/>
        </w:rPr>
        <w:t xml:space="preserve">в сфере холодного водоснабжения и водоотведения </w:t>
      </w:r>
      <w:r w:rsidR="001F0086" w:rsidRPr="00C04354">
        <w:rPr>
          <w:rFonts w:ascii="Times New Roman" w:hAnsi="Times New Roman"/>
          <w:color w:val="000000"/>
          <w:sz w:val="24"/>
          <w:szCs w:val="24"/>
        </w:rPr>
        <w:t>на территории Виллозского городского поселения следующие предприятия:</w:t>
      </w:r>
    </w:p>
    <w:p w:rsidR="001F0086" w:rsidRPr="00C04354" w:rsidRDefault="001F0086" w:rsidP="00C04354">
      <w:pPr>
        <w:pStyle w:val="ac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>- Муниципальное унитарное предприятие «Управление жилищно-коммунальным хозяйством муниципального образования Виллозское сельское поселение» (МУП УЖКХ МО Виллозское СП), ОГРН 1064720005240;</w:t>
      </w:r>
    </w:p>
    <w:p w:rsidR="001F0086" w:rsidRPr="00C04354" w:rsidRDefault="001F0086" w:rsidP="00C04354">
      <w:pPr>
        <w:pStyle w:val="ac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6419" w:rsidRPr="00C04354">
        <w:rPr>
          <w:rFonts w:ascii="Times New Roman" w:hAnsi="Times New Roman"/>
          <w:color w:val="000000"/>
          <w:sz w:val="24"/>
          <w:szCs w:val="24"/>
        </w:rPr>
        <w:t>Г</w:t>
      </w:r>
      <w:r w:rsidRPr="00C04354">
        <w:rPr>
          <w:rFonts w:ascii="Times New Roman" w:hAnsi="Times New Roman"/>
          <w:color w:val="000000"/>
          <w:sz w:val="24"/>
          <w:szCs w:val="24"/>
        </w:rPr>
        <w:t>осударственное унитарное предприятие «Водоканал Санкт-Петербурга» (ГУП «Водоканал Санкт-Петербурга»), ОГРН 1027809256254</w:t>
      </w:r>
      <w:r w:rsidR="00276419" w:rsidRPr="00C04354">
        <w:rPr>
          <w:rFonts w:ascii="Times New Roman" w:hAnsi="Times New Roman"/>
          <w:color w:val="000000"/>
          <w:sz w:val="24"/>
          <w:szCs w:val="24"/>
        </w:rPr>
        <w:t>;</w:t>
      </w:r>
    </w:p>
    <w:p w:rsidR="001F0086" w:rsidRPr="00C04354" w:rsidRDefault="001F0086" w:rsidP="00C04354">
      <w:pPr>
        <w:pStyle w:val="ac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94" w:rsidRPr="00C04354" w:rsidRDefault="00B46A94" w:rsidP="00C04354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Определить зоной деятельности гарантирующей организации МУП УЖКХ МО Виллозское СП следующие населенные пункты: </w:t>
      </w:r>
      <w:proofErr w:type="spellStart"/>
      <w:r w:rsidRPr="00C04354">
        <w:rPr>
          <w:rFonts w:ascii="Times New Roman" w:hAnsi="Times New Roman"/>
          <w:color w:val="000000"/>
          <w:sz w:val="24"/>
          <w:szCs w:val="24"/>
        </w:rPr>
        <w:t>г.п</w:t>
      </w:r>
      <w:proofErr w:type="gramStart"/>
      <w:r w:rsidRPr="00C04354">
        <w:rPr>
          <w:rFonts w:ascii="Times New Roman" w:hAnsi="Times New Roman"/>
          <w:color w:val="000000"/>
          <w:sz w:val="24"/>
          <w:szCs w:val="24"/>
        </w:rPr>
        <w:t>.</w:t>
      </w:r>
      <w:r w:rsidRPr="00C04354">
        <w:rPr>
          <w:rFonts w:ascii="Times New Roman" w:hAnsi="Times New Roman"/>
          <w:sz w:val="24"/>
          <w:szCs w:val="24"/>
        </w:rPr>
        <w:t>В</w:t>
      </w:r>
      <w:proofErr w:type="gramEnd"/>
      <w:r w:rsidRPr="00C04354">
        <w:rPr>
          <w:rFonts w:ascii="Times New Roman" w:hAnsi="Times New Roman"/>
          <w:sz w:val="24"/>
          <w:szCs w:val="24"/>
        </w:rPr>
        <w:t>иллози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д.Малое </w:t>
      </w:r>
      <w:proofErr w:type="spellStart"/>
      <w:r w:rsidRPr="00C04354">
        <w:rPr>
          <w:rFonts w:ascii="Times New Roman" w:hAnsi="Times New Roman"/>
          <w:sz w:val="24"/>
          <w:szCs w:val="24"/>
        </w:rPr>
        <w:t>Карлино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04354">
        <w:rPr>
          <w:rFonts w:ascii="Times New Roman" w:hAnsi="Times New Roman"/>
          <w:sz w:val="24"/>
          <w:szCs w:val="24"/>
        </w:rPr>
        <w:t>Ретселя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д.Аропаккузи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д.Рассколово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д.Кавелахта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д.Пикколово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д.Вариксолово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д.Мурилово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д.Перекюля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C04354">
        <w:rPr>
          <w:rFonts w:ascii="Times New Roman" w:hAnsi="Times New Roman"/>
          <w:sz w:val="24"/>
          <w:szCs w:val="24"/>
        </w:rPr>
        <w:t>Новогорелово</w:t>
      </w:r>
      <w:proofErr w:type="spellEnd"/>
      <w:r w:rsidR="00C04354" w:rsidRPr="00C04354">
        <w:rPr>
          <w:rFonts w:ascii="Times New Roman" w:hAnsi="Times New Roman"/>
          <w:sz w:val="24"/>
          <w:szCs w:val="24"/>
        </w:rPr>
        <w:t>, а также всю</w:t>
      </w:r>
      <w:r w:rsidRPr="00C04354">
        <w:rPr>
          <w:rFonts w:ascii="Times New Roman" w:hAnsi="Times New Roman"/>
          <w:sz w:val="24"/>
          <w:szCs w:val="24"/>
        </w:rPr>
        <w:t xml:space="preserve"> территорию Виллозского городского поселения вне черты указанных населенных пунктов»;</w:t>
      </w:r>
    </w:p>
    <w:p w:rsidR="00B46A94" w:rsidRPr="00C04354" w:rsidRDefault="00B46A94" w:rsidP="00C04354">
      <w:pPr>
        <w:pStyle w:val="ac"/>
        <w:numPr>
          <w:ilvl w:val="1"/>
          <w:numId w:val="40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354">
        <w:rPr>
          <w:rFonts w:ascii="Times New Roman" w:hAnsi="Times New Roman"/>
          <w:color w:val="000000"/>
          <w:sz w:val="24"/>
          <w:szCs w:val="24"/>
        </w:rPr>
        <w:t xml:space="preserve"> С 01 января 2020 года включить в зону деятельности гарантирующей организации ГУП «Водоканал Санкт-Петербурга»</w:t>
      </w:r>
      <w:r w:rsidR="00C04354" w:rsidRPr="00C04354">
        <w:rPr>
          <w:rFonts w:ascii="Times New Roman" w:hAnsi="Times New Roman"/>
          <w:color w:val="000000"/>
          <w:sz w:val="24"/>
          <w:szCs w:val="24"/>
        </w:rPr>
        <w:t xml:space="preserve"> и исключить из зоны деятельности гарантирующей организации МУП УЖКХ МО Виллозское СП </w:t>
      </w:r>
      <w:r w:rsidRPr="00C04354">
        <w:rPr>
          <w:rFonts w:ascii="Times New Roman" w:hAnsi="Times New Roman"/>
          <w:color w:val="000000"/>
          <w:sz w:val="24"/>
          <w:szCs w:val="24"/>
        </w:rPr>
        <w:t xml:space="preserve">следующие населенные пункты: </w:t>
      </w:r>
      <w:proofErr w:type="spellStart"/>
      <w:r w:rsidRPr="00C04354">
        <w:rPr>
          <w:rFonts w:ascii="Times New Roman" w:hAnsi="Times New Roman"/>
          <w:sz w:val="24"/>
          <w:szCs w:val="24"/>
        </w:rPr>
        <w:t>д</w:t>
      </w:r>
      <w:proofErr w:type="gramStart"/>
      <w:r w:rsidRPr="00C04354">
        <w:rPr>
          <w:rFonts w:ascii="Times New Roman" w:hAnsi="Times New Roman"/>
          <w:sz w:val="24"/>
          <w:szCs w:val="24"/>
        </w:rPr>
        <w:t>.К</w:t>
      </w:r>
      <w:proofErr w:type="gramEnd"/>
      <w:r w:rsidRPr="00C04354">
        <w:rPr>
          <w:rFonts w:ascii="Times New Roman" w:hAnsi="Times New Roman"/>
          <w:sz w:val="24"/>
          <w:szCs w:val="24"/>
        </w:rPr>
        <w:t>авелахта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д.Пикколово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д.Вариксолово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д.Мурилово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354">
        <w:rPr>
          <w:rFonts w:ascii="Times New Roman" w:hAnsi="Times New Roman"/>
          <w:sz w:val="24"/>
          <w:szCs w:val="24"/>
        </w:rPr>
        <w:t>д.Перекюля</w:t>
      </w:r>
      <w:proofErr w:type="spellEnd"/>
      <w:r w:rsidRPr="00C04354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C04354">
        <w:rPr>
          <w:rFonts w:ascii="Times New Roman" w:hAnsi="Times New Roman"/>
          <w:sz w:val="24"/>
          <w:szCs w:val="24"/>
        </w:rPr>
        <w:t>Новогорелово</w:t>
      </w:r>
      <w:proofErr w:type="spellEnd"/>
      <w:r w:rsidR="00C04354" w:rsidRPr="00C04354">
        <w:rPr>
          <w:rFonts w:ascii="Times New Roman" w:hAnsi="Times New Roman"/>
          <w:sz w:val="24"/>
          <w:szCs w:val="24"/>
        </w:rPr>
        <w:t>;</w:t>
      </w:r>
    </w:p>
    <w:p w:rsidR="00C04354" w:rsidRPr="00C04354" w:rsidRDefault="00C04354" w:rsidP="00C04354">
      <w:pPr>
        <w:pStyle w:val="ac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419" w:rsidRDefault="008706F0" w:rsidP="00C04354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Гарантирующим организациям</w:t>
      </w:r>
      <w:r w:rsidR="00C04354" w:rsidRPr="00C04354">
        <w:rPr>
          <w:color w:val="000000"/>
        </w:rPr>
        <w:t xml:space="preserve"> обеспечить холодное водоснабжение и (или) водоотведение </w:t>
      </w:r>
      <w:r w:rsidR="00C04354">
        <w:rPr>
          <w:color w:val="000000"/>
        </w:rPr>
        <w:t>абонентов</w:t>
      </w:r>
      <w:r w:rsidR="00C04354" w:rsidRPr="00C04354">
        <w:rPr>
          <w:color w:val="000000"/>
        </w:rPr>
        <w:t xml:space="preserve"> в пределах </w:t>
      </w:r>
      <w:r>
        <w:rPr>
          <w:color w:val="000000"/>
        </w:rPr>
        <w:t>зон</w:t>
      </w:r>
      <w:r w:rsidR="00C04354" w:rsidRPr="00C04354">
        <w:rPr>
          <w:color w:val="000000"/>
        </w:rPr>
        <w:t xml:space="preserve"> деятельности </w:t>
      </w:r>
      <w:r w:rsidR="00C04354">
        <w:rPr>
          <w:color w:val="000000"/>
        </w:rPr>
        <w:t>соответственно;</w:t>
      </w:r>
    </w:p>
    <w:p w:rsidR="00C04354" w:rsidRDefault="00C04354" w:rsidP="00C04354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</w:p>
    <w:p w:rsidR="004F06EF" w:rsidRDefault="008706F0" w:rsidP="008706F0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6F0">
        <w:rPr>
          <w:color w:val="000000"/>
        </w:rPr>
        <w:t>Гарантирующим организациям</w:t>
      </w:r>
      <w:r>
        <w:rPr>
          <w:color w:val="000000"/>
        </w:rPr>
        <w:t xml:space="preserve"> </w:t>
      </w:r>
      <w:r w:rsidR="004F06EF" w:rsidRPr="004F06EF">
        <w:rPr>
          <w:color w:val="000000"/>
        </w:rPr>
        <w:t xml:space="preserve">заключить договоры, необходимые для обеспечения надежного и бесперебойного холодного водоснабжения и (или) водоотведения </w:t>
      </w:r>
      <w:r w:rsidR="004F06EF">
        <w:rPr>
          <w:color w:val="000000"/>
        </w:rPr>
        <w:t xml:space="preserve">на территории Виллозского городского поселения </w:t>
      </w:r>
      <w:r>
        <w:rPr>
          <w:color w:val="000000"/>
        </w:rPr>
        <w:t>в пределах зон</w:t>
      </w:r>
      <w:r w:rsidR="004F06EF" w:rsidRPr="004F06EF">
        <w:rPr>
          <w:color w:val="000000"/>
        </w:rPr>
        <w:t xml:space="preserve"> деятельности соответственно</w:t>
      </w:r>
      <w:r w:rsidR="004F06EF">
        <w:rPr>
          <w:color w:val="000000"/>
        </w:rPr>
        <w:t>;</w:t>
      </w:r>
    </w:p>
    <w:p w:rsidR="004F06EF" w:rsidRDefault="004F06EF" w:rsidP="004F06EF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»</w:t>
      </w:r>
    </w:p>
    <w:p w:rsidR="004F06EF" w:rsidRDefault="004F06EF" w:rsidP="004F06EF">
      <w:pPr>
        <w:pStyle w:val="ac"/>
        <w:rPr>
          <w:color w:val="000000"/>
        </w:rPr>
      </w:pPr>
    </w:p>
    <w:p w:rsidR="00C613BF" w:rsidRPr="00C04354" w:rsidRDefault="004F06EF" w:rsidP="00C04354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C613BF" w:rsidRPr="00C04354">
        <w:rPr>
          <w:rFonts w:ascii="Times New Roman" w:hAnsi="Times New Roman"/>
          <w:sz w:val="24"/>
          <w:szCs w:val="24"/>
        </w:rPr>
        <w:t>остановление подлежит </w:t>
      </w:r>
      <w:hyperlink r:id="rId7" w:history="1">
        <w:r w:rsidR="00C613BF" w:rsidRPr="00C04354">
          <w:rPr>
            <w:rFonts w:ascii="Times New Roman" w:hAnsi="Times New Roman"/>
            <w:sz w:val="24"/>
            <w:szCs w:val="24"/>
          </w:rPr>
          <w:t>опубликованию</w:t>
        </w:r>
      </w:hyperlink>
      <w:r>
        <w:rPr>
          <w:rFonts w:ascii="Times New Roman" w:hAnsi="Times New Roman"/>
          <w:sz w:val="24"/>
          <w:szCs w:val="24"/>
        </w:rPr>
        <w:t xml:space="preserve"> в установленном порядке. </w:t>
      </w:r>
      <w:r w:rsidR="00C613BF" w:rsidRPr="00C04354">
        <w:rPr>
          <w:rFonts w:ascii="Times New Roman" w:hAnsi="Times New Roman"/>
          <w:sz w:val="24"/>
          <w:szCs w:val="24"/>
        </w:rPr>
        <w:t> </w:t>
      </w:r>
    </w:p>
    <w:p w:rsidR="00C7059D" w:rsidRPr="00C04354" w:rsidRDefault="00C613BF" w:rsidP="00C04354">
      <w:pPr>
        <w:pStyle w:val="ac"/>
        <w:numPr>
          <w:ilvl w:val="0"/>
          <w:numId w:val="3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3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435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0773" w:rsidRPr="00C04354" w:rsidRDefault="00D70773" w:rsidP="00C0435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95D4D" w:rsidRDefault="00E95D4D" w:rsidP="00C04354">
      <w:pPr>
        <w:rPr>
          <w:sz w:val="24"/>
          <w:szCs w:val="24"/>
        </w:rPr>
      </w:pPr>
    </w:p>
    <w:p w:rsidR="00E95D4D" w:rsidRDefault="00E95D4D" w:rsidP="00C04354">
      <w:pPr>
        <w:rPr>
          <w:sz w:val="24"/>
          <w:szCs w:val="24"/>
        </w:rPr>
      </w:pPr>
    </w:p>
    <w:p w:rsidR="00B80D3F" w:rsidRPr="00C04354" w:rsidRDefault="00E95D4D" w:rsidP="00C04354">
      <w:pPr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C613BF" w:rsidRPr="00C04354">
        <w:rPr>
          <w:sz w:val="24"/>
          <w:szCs w:val="24"/>
        </w:rPr>
        <w:t>г</w:t>
      </w:r>
      <w:r w:rsidR="00B80D3F" w:rsidRPr="00C04354">
        <w:rPr>
          <w:sz w:val="24"/>
          <w:szCs w:val="24"/>
        </w:rPr>
        <w:t>лав</w:t>
      </w:r>
      <w:r w:rsidR="00C613BF" w:rsidRPr="00C04354">
        <w:rPr>
          <w:sz w:val="24"/>
          <w:szCs w:val="24"/>
        </w:rPr>
        <w:t>ы</w:t>
      </w:r>
      <w:r w:rsidR="00B80D3F" w:rsidRPr="00C04354">
        <w:rPr>
          <w:sz w:val="24"/>
          <w:szCs w:val="24"/>
        </w:rPr>
        <w:t xml:space="preserve"> </w:t>
      </w:r>
      <w:r w:rsidR="00AE6A0B" w:rsidRPr="00C04354">
        <w:rPr>
          <w:sz w:val="24"/>
          <w:szCs w:val="24"/>
        </w:rPr>
        <w:t>а</w:t>
      </w:r>
      <w:r w:rsidR="00B80D3F" w:rsidRPr="00C04354">
        <w:rPr>
          <w:sz w:val="24"/>
          <w:szCs w:val="24"/>
        </w:rPr>
        <w:t>дминистрации</w:t>
      </w:r>
    </w:p>
    <w:p w:rsidR="004B64A6" w:rsidRPr="00E95D4D" w:rsidRDefault="00B80D3F" w:rsidP="00C04354">
      <w:pPr>
        <w:rPr>
          <w:sz w:val="24"/>
          <w:szCs w:val="24"/>
        </w:rPr>
      </w:pPr>
      <w:r w:rsidRPr="00C04354">
        <w:rPr>
          <w:sz w:val="24"/>
          <w:szCs w:val="24"/>
        </w:rPr>
        <w:t>Виллозско</w:t>
      </w:r>
      <w:r w:rsidR="00C613BF" w:rsidRPr="00C04354">
        <w:rPr>
          <w:sz w:val="24"/>
          <w:szCs w:val="24"/>
        </w:rPr>
        <w:t>го городского</w:t>
      </w:r>
      <w:r w:rsidRPr="00C04354">
        <w:rPr>
          <w:sz w:val="24"/>
          <w:szCs w:val="24"/>
        </w:rPr>
        <w:t xml:space="preserve"> поселени</w:t>
      </w:r>
      <w:r w:rsidR="00E95D4D">
        <w:rPr>
          <w:sz w:val="24"/>
          <w:szCs w:val="24"/>
        </w:rPr>
        <w:t>я</w:t>
      </w:r>
      <w:r w:rsidR="005F696F" w:rsidRPr="00C04354">
        <w:rPr>
          <w:sz w:val="24"/>
          <w:szCs w:val="24"/>
        </w:rPr>
        <w:tab/>
      </w:r>
      <w:r w:rsidR="005F696F" w:rsidRPr="00C04354">
        <w:rPr>
          <w:b/>
          <w:sz w:val="24"/>
          <w:szCs w:val="24"/>
        </w:rPr>
        <w:tab/>
      </w:r>
      <w:r w:rsidR="00E95D4D" w:rsidRPr="00E95D4D">
        <w:rPr>
          <w:sz w:val="24"/>
          <w:szCs w:val="24"/>
        </w:rPr>
        <w:t xml:space="preserve">                 С.В. Андреева</w:t>
      </w:r>
    </w:p>
    <w:p w:rsidR="006C4457" w:rsidRPr="00C04354" w:rsidRDefault="006C4457" w:rsidP="00C04354">
      <w:pPr>
        <w:ind w:left="372" w:firstLine="708"/>
        <w:rPr>
          <w:sz w:val="24"/>
          <w:szCs w:val="24"/>
        </w:rPr>
      </w:pPr>
    </w:p>
    <w:p w:rsidR="00BE4F5B" w:rsidRPr="00C04354" w:rsidRDefault="00BE4F5B" w:rsidP="00C04354">
      <w:pPr>
        <w:ind w:left="372" w:firstLine="708"/>
        <w:rPr>
          <w:sz w:val="24"/>
          <w:szCs w:val="24"/>
        </w:rPr>
      </w:pPr>
    </w:p>
    <w:p w:rsidR="00BE4F5B" w:rsidRPr="00C04354" w:rsidRDefault="00BE4F5B" w:rsidP="00C04354">
      <w:pPr>
        <w:ind w:left="372" w:firstLine="708"/>
        <w:rPr>
          <w:sz w:val="24"/>
          <w:szCs w:val="24"/>
        </w:rPr>
      </w:pPr>
    </w:p>
    <w:p w:rsidR="00BE4F5B" w:rsidRPr="00C04354" w:rsidRDefault="00BE4F5B" w:rsidP="00C04354">
      <w:pPr>
        <w:rPr>
          <w:sz w:val="24"/>
          <w:szCs w:val="24"/>
        </w:rPr>
      </w:pPr>
    </w:p>
    <w:sectPr w:rsidR="00BE4F5B" w:rsidRPr="00C04354" w:rsidSect="00BE4F5B">
      <w:pgSz w:w="11906" w:h="16838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9C12EE7"/>
    <w:multiLevelType w:val="hybridMultilevel"/>
    <w:tmpl w:val="2870C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0">
    <w:nsid w:val="25531F5A"/>
    <w:multiLevelType w:val="multilevel"/>
    <w:tmpl w:val="02A23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DB79DF"/>
    <w:multiLevelType w:val="multilevel"/>
    <w:tmpl w:val="4D1E0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0A1B6F"/>
    <w:multiLevelType w:val="multilevel"/>
    <w:tmpl w:val="E8B2B422"/>
    <w:lvl w:ilvl="0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6" w:hanging="1800"/>
      </w:pPr>
      <w:rPr>
        <w:rFonts w:hint="default"/>
      </w:rPr>
    </w:lvl>
  </w:abstractNum>
  <w:abstractNum w:abstractNumId="16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33E47058"/>
    <w:multiLevelType w:val="hybridMultilevel"/>
    <w:tmpl w:val="547EDA76"/>
    <w:lvl w:ilvl="0" w:tplc="90709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65E7458"/>
    <w:multiLevelType w:val="hybridMultilevel"/>
    <w:tmpl w:val="95543000"/>
    <w:lvl w:ilvl="0" w:tplc="F794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1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53D02"/>
    <w:multiLevelType w:val="hybridMultilevel"/>
    <w:tmpl w:val="050E47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5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50D641E"/>
    <w:multiLevelType w:val="multilevel"/>
    <w:tmpl w:val="4C9A1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686E0418"/>
    <w:multiLevelType w:val="multilevel"/>
    <w:tmpl w:val="8A7C5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83545F"/>
    <w:multiLevelType w:val="multilevel"/>
    <w:tmpl w:val="2466A2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5"/>
  </w:num>
  <w:num w:numId="4">
    <w:abstractNumId w:val="2"/>
  </w:num>
  <w:num w:numId="5">
    <w:abstractNumId w:val="37"/>
  </w:num>
  <w:num w:numId="6">
    <w:abstractNumId w:val="32"/>
  </w:num>
  <w:num w:numId="7">
    <w:abstractNumId w:val="28"/>
  </w:num>
  <w:num w:numId="8">
    <w:abstractNumId w:val="20"/>
  </w:num>
  <w:num w:numId="9">
    <w:abstractNumId w:val="27"/>
  </w:num>
  <w:num w:numId="10">
    <w:abstractNumId w:val="36"/>
  </w:num>
  <w:num w:numId="11">
    <w:abstractNumId w:val="9"/>
  </w:num>
  <w:num w:numId="12">
    <w:abstractNumId w:val="4"/>
  </w:num>
  <w:num w:numId="13">
    <w:abstractNumId w:val="6"/>
  </w:num>
  <w:num w:numId="14">
    <w:abstractNumId w:val="38"/>
  </w:num>
  <w:num w:numId="15">
    <w:abstractNumId w:val="22"/>
  </w:num>
  <w:num w:numId="16">
    <w:abstractNumId w:val="26"/>
  </w:num>
  <w:num w:numId="17">
    <w:abstractNumId w:val="21"/>
  </w:num>
  <w:num w:numId="18">
    <w:abstractNumId w:val="1"/>
  </w:num>
  <w:num w:numId="19">
    <w:abstractNumId w:val="13"/>
  </w:num>
  <w:num w:numId="20">
    <w:abstractNumId w:val="29"/>
  </w:num>
  <w:num w:numId="21">
    <w:abstractNumId w:val="24"/>
  </w:num>
  <w:num w:numId="22">
    <w:abstractNumId w:val="30"/>
  </w:num>
  <w:num w:numId="23">
    <w:abstractNumId w:val="14"/>
  </w:num>
  <w:num w:numId="24">
    <w:abstractNumId w:val="31"/>
  </w:num>
  <w:num w:numId="25">
    <w:abstractNumId w:val="5"/>
  </w:num>
  <w:num w:numId="26">
    <w:abstractNumId w:val="18"/>
  </w:num>
  <w:num w:numId="27">
    <w:abstractNumId w:val="0"/>
  </w:num>
  <w:num w:numId="28">
    <w:abstractNumId w:val="8"/>
  </w:num>
  <w:num w:numId="29">
    <w:abstractNumId w:val="12"/>
  </w:num>
  <w:num w:numId="30">
    <w:abstractNumId w:val="3"/>
  </w:num>
  <w:num w:numId="31">
    <w:abstractNumId w:val="10"/>
  </w:num>
  <w:num w:numId="32">
    <w:abstractNumId w:val="33"/>
  </w:num>
  <w:num w:numId="33">
    <w:abstractNumId w:val="34"/>
  </w:num>
  <w:num w:numId="34">
    <w:abstractNumId w:val="11"/>
  </w:num>
  <w:num w:numId="35">
    <w:abstractNumId w:val="17"/>
  </w:num>
  <w:num w:numId="36">
    <w:abstractNumId w:val="23"/>
  </w:num>
  <w:num w:numId="37">
    <w:abstractNumId w:val="7"/>
  </w:num>
  <w:num w:numId="38">
    <w:abstractNumId w:val="15"/>
  </w:num>
  <w:num w:numId="39">
    <w:abstractNumId w:val="1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2D"/>
    <w:rsid w:val="000006AA"/>
    <w:rsid w:val="000364EC"/>
    <w:rsid w:val="00046F7B"/>
    <w:rsid w:val="0005209D"/>
    <w:rsid w:val="0007693C"/>
    <w:rsid w:val="00087FF5"/>
    <w:rsid w:val="000D07E7"/>
    <w:rsid w:val="000D4B14"/>
    <w:rsid w:val="000F0831"/>
    <w:rsid w:val="00132F45"/>
    <w:rsid w:val="001627D4"/>
    <w:rsid w:val="00195ACB"/>
    <w:rsid w:val="001A1C2B"/>
    <w:rsid w:val="001C667D"/>
    <w:rsid w:val="001F0086"/>
    <w:rsid w:val="00225FAC"/>
    <w:rsid w:val="00247DB2"/>
    <w:rsid w:val="00276419"/>
    <w:rsid w:val="0027678C"/>
    <w:rsid w:val="002809D6"/>
    <w:rsid w:val="00284305"/>
    <w:rsid w:val="002D5F7A"/>
    <w:rsid w:val="00313FCB"/>
    <w:rsid w:val="0034685C"/>
    <w:rsid w:val="00354141"/>
    <w:rsid w:val="00377D14"/>
    <w:rsid w:val="00390A3E"/>
    <w:rsid w:val="00394FFB"/>
    <w:rsid w:val="00396614"/>
    <w:rsid w:val="003A7CC2"/>
    <w:rsid w:val="003B1637"/>
    <w:rsid w:val="003B4634"/>
    <w:rsid w:val="003C285C"/>
    <w:rsid w:val="003C4A46"/>
    <w:rsid w:val="003D3681"/>
    <w:rsid w:val="003E0BFC"/>
    <w:rsid w:val="003E1122"/>
    <w:rsid w:val="003E3C18"/>
    <w:rsid w:val="0040740F"/>
    <w:rsid w:val="00416AEB"/>
    <w:rsid w:val="004208E9"/>
    <w:rsid w:val="004334F7"/>
    <w:rsid w:val="00440738"/>
    <w:rsid w:val="00452591"/>
    <w:rsid w:val="004A264C"/>
    <w:rsid w:val="004B3604"/>
    <w:rsid w:val="004B64A6"/>
    <w:rsid w:val="004B70A2"/>
    <w:rsid w:val="004C3A2B"/>
    <w:rsid w:val="004D6818"/>
    <w:rsid w:val="004E70FC"/>
    <w:rsid w:val="004F06EF"/>
    <w:rsid w:val="004F2530"/>
    <w:rsid w:val="00514A5B"/>
    <w:rsid w:val="005165E7"/>
    <w:rsid w:val="00527ACC"/>
    <w:rsid w:val="0059066D"/>
    <w:rsid w:val="005B3534"/>
    <w:rsid w:val="005D545C"/>
    <w:rsid w:val="005E2A93"/>
    <w:rsid w:val="005F17B8"/>
    <w:rsid w:val="005F696F"/>
    <w:rsid w:val="00611337"/>
    <w:rsid w:val="0061762D"/>
    <w:rsid w:val="00674AC4"/>
    <w:rsid w:val="00677669"/>
    <w:rsid w:val="006A45A3"/>
    <w:rsid w:val="006A5D23"/>
    <w:rsid w:val="006C4457"/>
    <w:rsid w:val="006C6485"/>
    <w:rsid w:val="006E6F3E"/>
    <w:rsid w:val="00717891"/>
    <w:rsid w:val="007228C2"/>
    <w:rsid w:val="00733F2C"/>
    <w:rsid w:val="00752ECD"/>
    <w:rsid w:val="007633BA"/>
    <w:rsid w:val="007A753F"/>
    <w:rsid w:val="007B59ED"/>
    <w:rsid w:val="007C3638"/>
    <w:rsid w:val="00801EC5"/>
    <w:rsid w:val="00806A9E"/>
    <w:rsid w:val="008114AA"/>
    <w:rsid w:val="008706F0"/>
    <w:rsid w:val="00874CF5"/>
    <w:rsid w:val="00875494"/>
    <w:rsid w:val="008922E4"/>
    <w:rsid w:val="008927CE"/>
    <w:rsid w:val="008E0B87"/>
    <w:rsid w:val="0092068A"/>
    <w:rsid w:val="009272F6"/>
    <w:rsid w:val="00941321"/>
    <w:rsid w:val="009475FC"/>
    <w:rsid w:val="00960605"/>
    <w:rsid w:val="0096189F"/>
    <w:rsid w:val="00966111"/>
    <w:rsid w:val="009771C8"/>
    <w:rsid w:val="009C007A"/>
    <w:rsid w:val="009C15EB"/>
    <w:rsid w:val="009F408D"/>
    <w:rsid w:val="009F5831"/>
    <w:rsid w:val="00A117FB"/>
    <w:rsid w:val="00A15C32"/>
    <w:rsid w:val="00A17EA1"/>
    <w:rsid w:val="00A31281"/>
    <w:rsid w:val="00A43DCD"/>
    <w:rsid w:val="00A53AAE"/>
    <w:rsid w:val="00A76234"/>
    <w:rsid w:val="00A85C88"/>
    <w:rsid w:val="00A873D4"/>
    <w:rsid w:val="00AA4D1B"/>
    <w:rsid w:val="00AC1AA2"/>
    <w:rsid w:val="00AC4B7D"/>
    <w:rsid w:val="00AC521E"/>
    <w:rsid w:val="00AD2AC5"/>
    <w:rsid w:val="00AD79FF"/>
    <w:rsid w:val="00AE01D8"/>
    <w:rsid w:val="00AE6A0B"/>
    <w:rsid w:val="00AF275D"/>
    <w:rsid w:val="00B01D61"/>
    <w:rsid w:val="00B34C07"/>
    <w:rsid w:val="00B46A94"/>
    <w:rsid w:val="00B50B5A"/>
    <w:rsid w:val="00B65168"/>
    <w:rsid w:val="00B67665"/>
    <w:rsid w:val="00B80D3F"/>
    <w:rsid w:val="00BB473B"/>
    <w:rsid w:val="00BD5A06"/>
    <w:rsid w:val="00BE1B14"/>
    <w:rsid w:val="00BE4F5B"/>
    <w:rsid w:val="00C02741"/>
    <w:rsid w:val="00C04354"/>
    <w:rsid w:val="00C26624"/>
    <w:rsid w:val="00C5326B"/>
    <w:rsid w:val="00C613BF"/>
    <w:rsid w:val="00C626B0"/>
    <w:rsid w:val="00C7059D"/>
    <w:rsid w:val="00C8620E"/>
    <w:rsid w:val="00CB2731"/>
    <w:rsid w:val="00CB79BA"/>
    <w:rsid w:val="00CC2D13"/>
    <w:rsid w:val="00CE4FD1"/>
    <w:rsid w:val="00D076E3"/>
    <w:rsid w:val="00D70773"/>
    <w:rsid w:val="00D83B0E"/>
    <w:rsid w:val="00D94006"/>
    <w:rsid w:val="00DA52B5"/>
    <w:rsid w:val="00DB2C70"/>
    <w:rsid w:val="00DB3B36"/>
    <w:rsid w:val="00DC4914"/>
    <w:rsid w:val="00DC4C5C"/>
    <w:rsid w:val="00DE4C0E"/>
    <w:rsid w:val="00E056B4"/>
    <w:rsid w:val="00E10332"/>
    <w:rsid w:val="00E13B15"/>
    <w:rsid w:val="00E2730D"/>
    <w:rsid w:val="00E47FDD"/>
    <w:rsid w:val="00E56893"/>
    <w:rsid w:val="00E7725F"/>
    <w:rsid w:val="00E928BB"/>
    <w:rsid w:val="00E95D4D"/>
    <w:rsid w:val="00EE6224"/>
    <w:rsid w:val="00EE7CAA"/>
    <w:rsid w:val="00EF20BC"/>
    <w:rsid w:val="00F23FAC"/>
    <w:rsid w:val="00F41895"/>
    <w:rsid w:val="00F618FF"/>
    <w:rsid w:val="00F66064"/>
    <w:rsid w:val="00F97206"/>
    <w:rsid w:val="00FA2D87"/>
    <w:rsid w:val="00FB2A25"/>
    <w:rsid w:val="00FB4296"/>
    <w:rsid w:val="00FC25AB"/>
    <w:rsid w:val="00FD2129"/>
    <w:rsid w:val="00FE11B7"/>
    <w:rsid w:val="00FE34E4"/>
    <w:rsid w:val="00FE57DC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 Знак Знак Знак Знак Знак Знак"/>
    <w:basedOn w:val="a"/>
    <w:rsid w:val="00195AC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s1">
    <w:name w:val="s_1"/>
    <w:basedOn w:val="a"/>
    <w:rsid w:val="00D707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70773"/>
  </w:style>
  <w:style w:type="character" w:styleId="aa">
    <w:name w:val="Hyperlink"/>
    <w:uiPriority w:val="99"/>
    <w:semiHidden/>
    <w:unhideWhenUsed/>
    <w:rsid w:val="00D7077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7077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7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70395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Elcom Ltd</Company>
  <LinksUpToDate>false</LinksUpToDate>
  <CharactersWithSpaces>4123</CharactersWithSpaces>
  <SharedDoc>false</SharedDoc>
  <HLinks>
    <vt:vector size="12" baseType="variant"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http://base.garant.ru/27039554/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http://base.garant.ru/186367/3/</vt:lpwstr>
      </vt:variant>
      <vt:variant>
        <vt:lpwstr>block_14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UserUr</cp:lastModifiedBy>
  <cp:revision>2</cp:revision>
  <cp:lastPrinted>2016-10-14T12:35:00Z</cp:lastPrinted>
  <dcterms:created xsi:type="dcterms:W3CDTF">2019-12-24T06:43:00Z</dcterms:created>
  <dcterms:modified xsi:type="dcterms:W3CDTF">2019-12-24T06:43:00Z</dcterms:modified>
</cp:coreProperties>
</file>