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79" w:rsidRPr="00224B3B" w:rsidRDefault="005B3079" w:rsidP="005B307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224B3B">
        <w:rPr>
          <w:b/>
          <w:bCs/>
          <w:sz w:val="26"/>
          <w:szCs w:val="26"/>
        </w:rPr>
        <w:t>ВИЛЛОЗСКОЕ ГОРОДСКОЕ ПОСЕЛЕНИЕ</w:t>
      </w:r>
    </w:p>
    <w:p w:rsidR="005B3079" w:rsidRPr="00224B3B" w:rsidRDefault="005B3079" w:rsidP="005B307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24B3B">
        <w:rPr>
          <w:b/>
          <w:bCs/>
          <w:sz w:val="26"/>
          <w:szCs w:val="26"/>
        </w:rPr>
        <w:t>ЛОМОНОСОВСКОГО МУНИЦИПАЛЬНОГО РАЙОНА</w:t>
      </w:r>
    </w:p>
    <w:p w:rsidR="005B3079" w:rsidRPr="00224B3B" w:rsidRDefault="005B3079" w:rsidP="005B307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224B3B">
        <w:rPr>
          <w:b/>
          <w:bCs/>
          <w:sz w:val="26"/>
          <w:szCs w:val="26"/>
        </w:rPr>
        <w:t>ЛЕНИНГРАДСКОЙ ОБЛАСТИ</w:t>
      </w:r>
    </w:p>
    <w:p w:rsidR="005B3079" w:rsidRPr="00224B3B" w:rsidRDefault="005B3079" w:rsidP="005B307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224B3B">
        <w:rPr>
          <w:b/>
          <w:bCs/>
          <w:sz w:val="26"/>
          <w:szCs w:val="26"/>
        </w:rPr>
        <w:t>СОВЕТ ДЕПУТАТОВ</w:t>
      </w:r>
    </w:p>
    <w:p w:rsidR="005B3079" w:rsidRPr="00224B3B" w:rsidRDefault="005B3079" w:rsidP="005B307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224B3B">
        <w:rPr>
          <w:b/>
          <w:bCs/>
          <w:sz w:val="26"/>
          <w:szCs w:val="26"/>
        </w:rPr>
        <w:t xml:space="preserve">ЧЕТВЕРТОГО СОЗЫВА </w:t>
      </w:r>
    </w:p>
    <w:p w:rsidR="005B3079" w:rsidRPr="00224B3B" w:rsidRDefault="005B3079" w:rsidP="005B307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B3079" w:rsidRPr="00224B3B" w:rsidRDefault="005B3079" w:rsidP="005B307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24B3B">
        <w:rPr>
          <w:b/>
          <w:bCs/>
          <w:sz w:val="26"/>
          <w:szCs w:val="26"/>
        </w:rPr>
        <w:t>РЕШЕНИЕ</w:t>
      </w:r>
    </w:p>
    <w:p w:rsidR="005B3079" w:rsidRPr="00224B3B" w:rsidRDefault="005B3079" w:rsidP="005B307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553A0" w:rsidRPr="00224B3B" w:rsidRDefault="000134AB" w:rsidP="004553A0">
      <w:pPr>
        <w:rPr>
          <w:rFonts w:eastAsia="Calibri"/>
          <w:sz w:val="20"/>
          <w:szCs w:val="20"/>
        </w:rPr>
      </w:pPr>
      <w:r>
        <w:rPr>
          <w:sz w:val="20"/>
          <w:szCs w:val="20"/>
        </w:rPr>
        <w:t>14 декабря</w:t>
      </w:r>
      <w:r w:rsidR="004553A0" w:rsidRPr="00224B3B">
        <w:rPr>
          <w:rFonts w:eastAsia="Calibri"/>
          <w:sz w:val="20"/>
          <w:szCs w:val="20"/>
        </w:rPr>
        <w:t xml:space="preserve"> 2020  года                                                                                </w:t>
      </w:r>
      <w:r>
        <w:rPr>
          <w:rFonts w:eastAsia="Calibri"/>
          <w:sz w:val="20"/>
          <w:szCs w:val="20"/>
        </w:rPr>
        <w:t xml:space="preserve">  </w:t>
      </w:r>
      <w:r w:rsidR="004553A0" w:rsidRPr="00224B3B">
        <w:rPr>
          <w:rFonts w:eastAsia="Calibri"/>
          <w:sz w:val="20"/>
          <w:szCs w:val="20"/>
        </w:rPr>
        <w:t xml:space="preserve">                                       № </w:t>
      </w:r>
      <w:r>
        <w:rPr>
          <w:rFonts w:eastAsia="Calibri"/>
          <w:sz w:val="20"/>
          <w:szCs w:val="20"/>
        </w:rPr>
        <w:t>63</w:t>
      </w:r>
    </w:p>
    <w:p w:rsidR="004553A0" w:rsidRPr="00224B3B" w:rsidRDefault="004553A0" w:rsidP="004553A0">
      <w:pPr>
        <w:rPr>
          <w:sz w:val="20"/>
          <w:szCs w:val="20"/>
        </w:rPr>
      </w:pPr>
    </w:p>
    <w:p w:rsidR="004553A0" w:rsidRPr="00224B3B" w:rsidRDefault="004553A0" w:rsidP="004553A0">
      <w:pPr>
        <w:jc w:val="center"/>
        <w:rPr>
          <w:sz w:val="20"/>
          <w:szCs w:val="20"/>
        </w:rPr>
      </w:pPr>
      <w:r w:rsidRPr="00224B3B">
        <w:rPr>
          <w:sz w:val="20"/>
          <w:szCs w:val="20"/>
        </w:rPr>
        <w:t xml:space="preserve">г.п. </w:t>
      </w:r>
      <w:proofErr w:type="spellStart"/>
      <w:r w:rsidRPr="00224B3B">
        <w:rPr>
          <w:sz w:val="20"/>
          <w:szCs w:val="20"/>
        </w:rPr>
        <w:t>Виллози</w:t>
      </w:r>
      <w:proofErr w:type="spellEnd"/>
    </w:p>
    <w:p w:rsidR="005B3079" w:rsidRPr="00224B3B" w:rsidRDefault="005B3079" w:rsidP="004553A0"/>
    <w:p w:rsidR="000376A7" w:rsidRPr="00224B3B" w:rsidRDefault="00DE16E6" w:rsidP="00246A51">
      <w:pPr>
        <w:pStyle w:val="Heading"/>
        <w:jc w:val="center"/>
        <w:rPr>
          <w:rFonts w:ascii="Times New Roman" w:hAnsi="Times New Roman"/>
          <w:color w:val="000000"/>
          <w:sz w:val="26"/>
          <w:szCs w:val="26"/>
        </w:rPr>
      </w:pPr>
      <w:r w:rsidRPr="00224B3B">
        <w:rPr>
          <w:rFonts w:ascii="Times New Roman" w:hAnsi="Times New Roman"/>
          <w:sz w:val="26"/>
          <w:szCs w:val="26"/>
        </w:rPr>
        <w:t xml:space="preserve">О внесении изменений в решение Совета депутатов </w:t>
      </w:r>
      <w:proofErr w:type="spellStart"/>
      <w:r w:rsidRPr="00224B3B">
        <w:rPr>
          <w:rFonts w:ascii="Times New Roman" w:hAnsi="Times New Roman"/>
          <w:sz w:val="26"/>
          <w:szCs w:val="26"/>
        </w:rPr>
        <w:t>Виллозского</w:t>
      </w:r>
      <w:proofErr w:type="spellEnd"/>
      <w:r w:rsidRPr="00224B3B">
        <w:rPr>
          <w:rFonts w:ascii="Times New Roman" w:hAnsi="Times New Roman"/>
          <w:sz w:val="26"/>
          <w:szCs w:val="26"/>
        </w:rPr>
        <w:t xml:space="preserve"> городского поселения Ломоносовского муниципального района Ленинградской области от </w:t>
      </w:r>
      <w:r w:rsidR="002A0F09" w:rsidRPr="00224B3B">
        <w:rPr>
          <w:rFonts w:ascii="Times New Roman" w:hAnsi="Times New Roman"/>
          <w:sz w:val="26"/>
          <w:szCs w:val="26"/>
        </w:rPr>
        <w:t>13.11</w:t>
      </w:r>
      <w:r w:rsidR="007A2798" w:rsidRPr="00224B3B">
        <w:rPr>
          <w:rFonts w:ascii="Times New Roman" w:hAnsi="Times New Roman"/>
          <w:sz w:val="26"/>
          <w:szCs w:val="26"/>
        </w:rPr>
        <w:t>.2018</w:t>
      </w:r>
      <w:r w:rsidRPr="00224B3B">
        <w:rPr>
          <w:rFonts w:ascii="Times New Roman" w:hAnsi="Times New Roman"/>
          <w:sz w:val="26"/>
          <w:szCs w:val="26"/>
        </w:rPr>
        <w:t xml:space="preserve"> года №</w:t>
      </w:r>
      <w:r w:rsidR="002A0F09" w:rsidRPr="00224B3B">
        <w:rPr>
          <w:rFonts w:ascii="Times New Roman" w:hAnsi="Times New Roman"/>
          <w:sz w:val="26"/>
          <w:szCs w:val="26"/>
        </w:rPr>
        <w:t xml:space="preserve">50 </w:t>
      </w:r>
      <w:r w:rsidRPr="00224B3B">
        <w:rPr>
          <w:rFonts w:ascii="Times New Roman" w:hAnsi="Times New Roman"/>
          <w:sz w:val="26"/>
          <w:szCs w:val="26"/>
        </w:rPr>
        <w:t>«</w:t>
      </w:r>
      <w:r w:rsidR="00E676FC" w:rsidRPr="00224B3B">
        <w:rPr>
          <w:rFonts w:ascii="Times New Roman" w:hAnsi="Times New Roman"/>
          <w:sz w:val="26"/>
          <w:szCs w:val="26"/>
        </w:rPr>
        <w:t xml:space="preserve">Об установлении </w:t>
      </w:r>
      <w:r w:rsidR="002A0F09" w:rsidRPr="00224B3B">
        <w:rPr>
          <w:rFonts w:ascii="Times New Roman" w:hAnsi="Times New Roman"/>
          <w:sz w:val="26"/>
          <w:szCs w:val="26"/>
        </w:rPr>
        <w:t xml:space="preserve">ставки налога на имущество физических лиц на территории поселка </w:t>
      </w:r>
      <w:proofErr w:type="spellStart"/>
      <w:r w:rsidR="002A0F09" w:rsidRPr="00224B3B">
        <w:rPr>
          <w:rFonts w:ascii="Times New Roman" w:hAnsi="Times New Roman"/>
          <w:sz w:val="26"/>
          <w:szCs w:val="26"/>
        </w:rPr>
        <w:t>Новогорелово</w:t>
      </w:r>
      <w:proofErr w:type="spellEnd"/>
      <w:r w:rsidR="002A0F09" w:rsidRPr="00224B3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A0F09" w:rsidRPr="00224B3B">
        <w:rPr>
          <w:rFonts w:ascii="Times New Roman" w:hAnsi="Times New Roman"/>
          <w:sz w:val="26"/>
          <w:szCs w:val="26"/>
        </w:rPr>
        <w:t>Виллозского</w:t>
      </w:r>
      <w:proofErr w:type="spellEnd"/>
      <w:r w:rsidR="002A0F09" w:rsidRPr="00224B3B">
        <w:rPr>
          <w:rFonts w:ascii="Times New Roman" w:hAnsi="Times New Roman"/>
          <w:sz w:val="26"/>
          <w:szCs w:val="26"/>
        </w:rPr>
        <w:t xml:space="preserve"> городского поселения Ломоносовского муниципального района Ленинградской области</w:t>
      </w:r>
      <w:r w:rsidRPr="00224B3B">
        <w:rPr>
          <w:rFonts w:ascii="Times New Roman" w:hAnsi="Times New Roman"/>
          <w:sz w:val="26"/>
          <w:szCs w:val="26"/>
        </w:rPr>
        <w:t>»</w:t>
      </w:r>
    </w:p>
    <w:p w:rsidR="00E76BAF" w:rsidRPr="00224B3B" w:rsidRDefault="00E76BAF" w:rsidP="00246A51">
      <w:pPr>
        <w:pStyle w:val="Heading"/>
        <w:jc w:val="center"/>
        <w:rPr>
          <w:rFonts w:ascii="Times New Roman" w:hAnsi="Times New Roman"/>
          <w:color w:val="000000"/>
          <w:sz w:val="24"/>
        </w:rPr>
      </w:pPr>
    </w:p>
    <w:p w:rsidR="00E76BAF" w:rsidRPr="00224B3B" w:rsidRDefault="004553A0" w:rsidP="0049037A">
      <w:pPr>
        <w:ind w:firstLine="709"/>
        <w:jc w:val="both"/>
        <w:rPr>
          <w:sz w:val="26"/>
          <w:szCs w:val="26"/>
        </w:rPr>
      </w:pPr>
      <w:proofErr w:type="gramStart"/>
      <w:r w:rsidRPr="00224B3B">
        <w:rPr>
          <w:sz w:val="26"/>
          <w:szCs w:val="26"/>
        </w:rPr>
        <w:t xml:space="preserve">Рассмотрев проект, внесенный </w:t>
      </w:r>
      <w:r w:rsidR="00B24EED" w:rsidRPr="00224B3B">
        <w:rPr>
          <w:sz w:val="26"/>
          <w:szCs w:val="26"/>
        </w:rPr>
        <w:t xml:space="preserve">на основании поправок в Налоговый кодекс РФ в редакции Федерального закона от 29.09.2019 года №321-фз «О внесении изменений в часть вторую Налогового кодекса Российской Федерации», </w:t>
      </w:r>
      <w:r w:rsidR="005D4FFA" w:rsidRPr="00224B3B">
        <w:rPr>
          <w:sz w:val="26"/>
          <w:szCs w:val="26"/>
        </w:rPr>
        <w:t xml:space="preserve">а также </w:t>
      </w:r>
      <w:r w:rsidRPr="00224B3B">
        <w:rPr>
          <w:sz w:val="26"/>
          <w:szCs w:val="26"/>
        </w:rPr>
        <w:t>в</w:t>
      </w:r>
      <w:r w:rsidR="00EA29DA" w:rsidRPr="00224B3B">
        <w:rPr>
          <w:sz w:val="26"/>
          <w:szCs w:val="26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DE6609" w:rsidRPr="00224B3B">
        <w:rPr>
          <w:sz w:val="26"/>
          <w:szCs w:val="26"/>
        </w:rPr>
        <w:t xml:space="preserve">главой 32 части второй Налогового кодекса Российской Федерации, </w:t>
      </w:r>
      <w:r w:rsidR="00EA29DA" w:rsidRPr="00224B3B">
        <w:rPr>
          <w:sz w:val="26"/>
          <w:szCs w:val="26"/>
        </w:rPr>
        <w:t>законом Ленинградской области от 29.10.2015</w:t>
      </w:r>
      <w:proofErr w:type="gramEnd"/>
      <w:r w:rsidR="00EA29DA" w:rsidRPr="00224B3B">
        <w:rPr>
          <w:sz w:val="26"/>
          <w:szCs w:val="26"/>
        </w:rPr>
        <w:t xml:space="preserve"> № 102-оз «О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="005B3079" w:rsidRPr="00224B3B">
        <w:rPr>
          <w:sz w:val="26"/>
          <w:szCs w:val="26"/>
        </w:rPr>
        <w:t xml:space="preserve">, </w:t>
      </w:r>
      <w:r w:rsidR="00EA29DA" w:rsidRPr="00224B3B">
        <w:rPr>
          <w:sz w:val="26"/>
          <w:szCs w:val="26"/>
        </w:rPr>
        <w:t>руководствуясь Устав</w:t>
      </w:r>
      <w:r w:rsidR="00DE6609" w:rsidRPr="00224B3B">
        <w:rPr>
          <w:sz w:val="26"/>
          <w:szCs w:val="26"/>
        </w:rPr>
        <w:t>ом</w:t>
      </w:r>
      <w:r w:rsidR="00EA29DA" w:rsidRPr="00224B3B">
        <w:rPr>
          <w:sz w:val="26"/>
          <w:szCs w:val="26"/>
        </w:rPr>
        <w:t xml:space="preserve"> </w:t>
      </w:r>
      <w:proofErr w:type="spellStart"/>
      <w:r w:rsidR="00EA29DA" w:rsidRPr="00224B3B">
        <w:rPr>
          <w:sz w:val="26"/>
          <w:szCs w:val="26"/>
        </w:rPr>
        <w:t>Виллозского</w:t>
      </w:r>
      <w:proofErr w:type="spellEnd"/>
      <w:r w:rsidR="00EA29DA" w:rsidRPr="00224B3B">
        <w:rPr>
          <w:sz w:val="26"/>
          <w:szCs w:val="26"/>
        </w:rPr>
        <w:t xml:space="preserve"> городского поселения Ломоносовского</w:t>
      </w:r>
      <w:r w:rsidR="00BC08B6" w:rsidRPr="00224B3B">
        <w:rPr>
          <w:sz w:val="26"/>
          <w:szCs w:val="26"/>
        </w:rPr>
        <w:t xml:space="preserve"> муниципального</w:t>
      </w:r>
      <w:r w:rsidR="00EA29DA" w:rsidRPr="00224B3B">
        <w:rPr>
          <w:sz w:val="26"/>
          <w:szCs w:val="26"/>
        </w:rPr>
        <w:t xml:space="preserve"> района, </w:t>
      </w:r>
      <w:r w:rsidR="005B3079" w:rsidRPr="00224B3B">
        <w:rPr>
          <w:sz w:val="26"/>
          <w:szCs w:val="26"/>
        </w:rPr>
        <w:t>с</w:t>
      </w:r>
      <w:r w:rsidR="00EA29DA" w:rsidRPr="00224B3B">
        <w:rPr>
          <w:sz w:val="26"/>
          <w:szCs w:val="26"/>
        </w:rPr>
        <w:t xml:space="preserve">овет депутатов </w:t>
      </w:r>
      <w:proofErr w:type="spellStart"/>
      <w:r w:rsidR="00EA29DA" w:rsidRPr="00224B3B">
        <w:rPr>
          <w:sz w:val="26"/>
          <w:szCs w:val="26"/>
        </w:rPr>
        <w:t>Виллозского</w:t>
      </w:r>
      <w:proofErr w:type="spellEnd"/>
      <w:r w:rsidR="00EA29DA" w:rsidRPr="00224B3B">
        <w:rPr>
          <w:sz w:val="26"/>
          <w:szCs w:val="26"/>
        </w:rPr>
        <w:t xml:space="preserve"> городского поселения</w:t>
      </w:r>
    </w:p>
    <w:p w:rsidR="00AA6ADA" w:rsidRPr="00224B3B" w:rsidRDefault="0063410E" w:rsidP="0049037A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6"/>
          <w:szCs w:val="26"/>
        </w:rPr>
      </w:pPr>
      <w:r w:rsidRPr="00224B3B">
        <w:rPr>
          <w:b/>
          <w:sz w:val="26"/>
          <w:szCs w:val="26"/>
        </w:rPr>
        <w:t>РЕШИЛ:</w:t>
      </w:r>
      <w:r w:rsidR="00E70F15" w:rsidRPr="00224B3B">
        <w:rPr>
          <w:b/>
          <w:sz w:val="26"/>
          <w:szCs w:val="26"/>
        </w:rPr>
        <w:t xml:space="preserve"> </w:t>
      </w:r>
    </w:p>
    <w:p w:rsidR="00AC5A3B" w:rsidRPr="00224B3B" w:rsidRDefault="00AC5A3B" w:rsidP="0049037A">
      <w:pPr>
        <w:autoSpaceDE w:val="0"/>
        <w:autoSpaceDN w:val="0"/>
        <w:adjustRightInd w:val="0"/>
        <w:ind w:firstLine="709"/>
        <w:jc w:val="both"/>
        <w:outlineLvl w:val="0"/>
      </w:pPr>
    </w:p>
    <w:p w:rsidR="007767D4" w:rsidRPr="00224B3B" w:rsidRDefault="00E76BAF" w:rsidP="0049037A">
      <w:pPr>
        <w:ind w:firstLine="709"/>
        <w:jc w:val="both"/>
        <w:rPr>
          <w:sz w:val="26"/>
          <w:szCs w:val="26"/>
        </w:rPr>
      </w:pPr>
      <w:r w:rsidRPr="00224B3B">
        <w:t>1</w:t>
      </w:r>
      <w:r w:rsidRPr="00224B3B">
        <w:rPr>
          <w:sz w:val="26"/>
          <w:szCs w:val="26"/>
        </w:rPr>
        <w:t xml:space="preserve">. </w:t>
      </w:r>
      <w:r w:rsidR="00DE16E6" w:rsidRPr="00224B3B">
        <w:rPr>
          <w:sz w:val="26"/>
          <w:szCs w:val="26"/>
        </w:rPr>
        <w:t xml:space="preserve">Внести в решение Совета депутатов </w:t>
      </w:r>
      <w:proofErr w:type="spellStart"/>
      <w:r w:rsidR="00DE16E6" w:rsidRPr="00224B3B">
        <w:rPr>
          <w:sz w:val="26"/>
          <w:szCs w:val="26"/>
        </w:rPr>
        <w:t>Виллозского</w:t>
      </w:r>
      <w:proofErr w:type="spellEnd"/>
      <w:r w:rsidR="00DE16E6" w:rsidRPr="00224B3B">
        <w:rPr>
          <w:sz w:val="26"/>
          <w:szCs w:val="26"/>
        </w:rPr>
        <w:t xml:space="preserve"> городского поселения Ломоносовского муниципального района Ленинградской области </w:t>
      </w:r>
      <w:r w:rsidR="002A0F09" w:rsidRPr="00224B3B">
        <w:rPr>
          <w:sz w:val="26"/>
          <w:szCs w:val="26"/>
        </w:rPr>
        <w:t xml:space="preserve">от 13.11.2018 года №50 «Об установлении ставки налога на имущество физических лиц на территории поселка </w:t>
      </w:r>
      <w:proofErr w:type="spellStart"/>
      <w:r w:rsidR="002A0F09" w:rsidRPr="00224B3B">
        <w:rPr>
          <w:sz w:val="26"/>
          <w:szCs w:val="26"/>
        </w:rPr>
        <w:t>Новогорелово</w:t>
      </w:r>
      <w:proofErr w:type="spellEnd"/>
      <w:r w:rsidR="002A0F09" w:rsidRPr="00224B3B">
        <w:rPr>
          <w:sz w:val="26"/>
          <w:szCs w:val="26"/>
        </w:rPr>
        <w:t xml:space="preserve"> </w:t>
      </w:r>
      <w:proofErr w:type="spellStart"/>
      <w:r w:rsidR="002A0F09" w:rsidRPr="00224B3B">
        <w:rPr>
          <w:sz w:val="26"/>
          <w:szCs w:val="26"/>
        </w:rPr>
        <w:t>Виллозского</w:t>
      </w:r>
      <w:proofErr w:type="spellEnd"/>
      <w:r w:rsidR="002A0F09" w:rsidRPr="00224B3B">
        <w:rPr>
          <w:sz w:val="26"/>
          <w:szCs w:val="26"/>
        </w:rPr>
        <w:t xml:space="preserve"> городского поселения Ломоносовского муниципального района Ленинградской области»</w:t>
      </w:r>
      <w:r w:rsidR="00B24EED" w:rsidRPr="00224B3B">
        <w:rPr>
          <w:sz w:val="26"/>
          <w:szCs w:val="26"/>
        </w:rPr>
        <w:t xml:space="preserve">, </w:t>
      </w:r>
      <w:r w:rsidR="007767D4" w:rsidRPr="00224B3B">
        <w:rPr>
          <w:sz w:val="26"/>
          <w:szCs w:val="26"/>
        </w:rPr>
        <w:t>следующие изменения:</w:t>
      </w:r>
    </w:p>
    <w:p w:rsidR="00DE16E6" w:rsidRPr="00224B3B" w:rsidRDefault="007767D4" w:rsidP="0049037A">
      <w:pPr>
        <w:ind w:firstLine="709"/>
        <w:jc w:val="both"/>
        <w:rPr>
          <w:sz w:val="26"/>
          <w:szCs w:val="26"/>
        </w:rPr>
      </w:pPr>
      <w:r w:rsidRPr="00224B3B">
        <w:rPr>
          <w:sz w:val="26"/>
          <w:szCs w:val="26"/>
        </w:rPr>
        <w:t>1.1</w:t>
      </w:r>
      <w:r w:rsidR="004C14AF" w:rsidRPr="00224B3B">
        <w:rPr>
          <w:sz w:val="26"/>
          <w:szCs w:val="26"/>
        </w:rPr>
        <w:t>.</w:t>
      </w:r>
      <w:r w:rsidRPr="00224B3B">
        <w:rPr>
          <w:sz w:val="26"/>
          <w:szCs w:val="26"/>
        </w:rPr>
        <w:t xml:space="preserve"> </w:t>
      </w:r>
      <w:r w:rsidR="00823EF6" w:rsidRPr="00224B3B">
        <w:rPr>
          <w:sz w:val="26"/>
          <w:szCs w:val="26"/>
        </w:rPr>
        <w:t xml:space="preserve"> </w:t>
      </w:r>
      <w:r w:rsidR="004C14AF" w:rsidRPr="00224B3B">
        <w:rPr>
          <w:sz w:val="26"/>
          <w:szCs w:val="26"/>
        </w:rPr>
        <w:t>И</w:t>
      </w:r>
      <w:r w:rsidRPr="00224B3B">
        <w:rPr>
          <w:sz w:val="26"/>
          <w:szCs w:val="26"/>
        </w:rPr>
        <w:t xml:space="preserve">зложить </w:t>
      </w:r>
      <w:r w:rsidR="00B24EED" w:rsidRPr="00224B3B">
        <w:rPr>
          <w:sz w:val="26"/>
          <w:szCs w:val="26"/>
        </w:rPr>
        <w:t xml:space="preserve">подпункт </w:t>
      </w:r>
      <w:r w:rsidR="002A0F09" w:rsidRPr="00224B3B">
        <w:rPr>
          <w:sz w:val="26"/>
          <w:szCs w:val="26"/>
        </w:rPr>
        <w:t>3</w:t>
      </w:r>
      <w:r w:rsidR="00B24EED" w:rsidRPr="00224B3B">
        <w:rPr>
          <w:sz w:val="26"/>
          <w:szCs w:val="26"/>
        </w:rPr>
        <w:t xml:space="preserve">.2. </w:t>
      </w:r>
      <w:r w:rsidR="00DE16E6" w:rsidRPr="00224B3B">
        <w:rPr>
          <w:sz w:val="26"/>
          <w:szCs w:val="26"/>
        </w:rPr>
        <w:t>пункт</w:t>
      </w:r>
      <w:r w:rsidR="00B24EED" w:rsidRPr="00224B3B">
        <w:rPr>
          <w:sz w:val="26"/>
          <w:szCs w:val="26"/>
        </w:rPr>
        <w:t>а</w:t>
      </w:r>
      <w:r w:rsidR="00DE16E6" w:rsidRPr="00224B3B">
        <w:rPr>
          <w:sz w:val="26"/>
          <w:szCs w:val="26"/>
        </w:rPr>
        <w:t xml:space="preserve"> </w:t>
      </w:r>
      <w:r w:rsidR="002A0F09" w:rsidRPr="00224B3B">
        <w:rPr>
          <w:sz w:val="26"/>
          <w:szCs w:val="26"/>
        </w:rPr>
        <w:t>3</w:t>
      </w:r>
      <w:r w:rsidR="00DE16E6" w:rsidRPr="00224B3B">
        <w:rPr>
          <w:sz w:val="26"/>
          <w:szCs w:val="26"/>
        </w:rPr>
        <w:t xml:space="preserve"> решения в следующей редакции:</w:t>
      </w:r>
    </w:p>
    <w:p w:rsidR="00E17D94" w:rsidRPr="00224B3B" w:rsidRDefault="00DE16E6" w:rsidP="005D4FFA">
      <w:pPr>
        <w:ind w:firstLine="709"/>
        <w:jc w:val="both"/>
        <w:rPr>
          <w:sz w:val="26"/>
          <w:szCs w:val="26"/>
        </w:rPr>
      </w:pPr>
      <w:r w:rsidRPr="00224B3B">
        <w:rPr>
          <w:sz w:val="26"/>
          <w:szCs w:val="26"/>
        </w:rPr>
        <w:t>«</w:t>
      </w:r>
      <w:r w:rsidR="00F93E8A">
        <w:rPr>
          <w:sz w:val="26"/>
          <w:szCs w:val="26"/>
        </w:rPr>
        <w:t>3.</w:t>
      </w:r>
      <w:r w:rsidR="00EA29DA" w:rsidRPr="00224B3B">
        <w:rPr>
          <w:sz w:val="26"/>
          <w:szCs w:val="26"/>
        </w:rPr>
        <w:t>2</w:t>
      </w:r>
      <w:r w:rsidR="00E76BAF" w:rsidRPr="00224B3B">
        <w:rPr>
          <w:sz w:val="26"/>
          <w:szCs w:val="26"/>
        </w:rPr>
        <w:t xml:space="preserve">. </w:t>
      </w:r>
      <w:r w:rsidR="005D4FFA" w:rsidRPr="00224B3B">
        <w:rPr>
          <w:sz w:val="26"/>
          <w:szCs w:val="26"/>
        </w:rPr>
        <w:t>Дома и жилые строения, расположенные на земельных участках для ведения личного подсобного хозяйства, огородничества, садоводства, индивидуального жилищного строительства, относятся к жилым домам</w:t>
      </w:r>
      <w:proofErr w:type="gramStart"/>
      <w:r w:rsidR="005D4FFA" w:rsidRPr="00224B3B">
        <w:rPr>
          <w:sz w:val="26"/>
          <w:szCs w:val="26"/>
        </w:rPr>
        <w:t>.</w:t>
      </w:r>
      <w:r w:rsidR="00B64654" w:rsidRPr="00224B3B">
        <w:rPr>
          <w:sz w:val="26"/>
          <w:szCs w:val="26"/>
        </w:rPr>
        <w:t>»</w:t>
      </w:r>
      <w:r w:rsidR="007767D4" w:rsidRPr="00224B3B">
        <w:rPr>
          <w:sz w:val="26"/>
          <w:szCs w:val="26"/>
        </w:rPr>
        <w:t>;</w:t>
      </w:r>
      <w:proofErr w:type="gramEnd"/>
    </w:p>
    <w:p w:rsidR="007767D4" w:rsidRPr="00224B3B" w:rsidRDefault="007767D4" w:rsidP="005D4FFA">
      <w:pPr>
        <w:ind w:firstLine="709"/>
        <w:jc w:val="both"/>
        <w:rPr>
          <w:sz w:val="26"/>
          <w:szCs w:val="26"/>
        </w:rPr>
      </w:pPr>
      <w:r w:rsidRPr="00224B3B">
        <w:rPr>
          <w:sz w:val="26"/>
          <w:szCs w:val="26"/>
        </w:rPr>
        <w:t xml:space="preserve">1.2.  </w:t>
      </w:r>
      <w:r w:rsidR="004C14AF" w:rsidRPr="00224B3B">
        <w:rPr>
          <w:sz w:val="26"/>
          <w:szCs w:val="26"/>
        </w:rPr>
        <w:t>И</w:t>
      </w:r>
      <w:r w:rsidRPr="00224B3B">
        <w:rPr>
          <w:sz w:val="26"/>
          <w:szCs w:val="26"/>
        </w:rPr>
        <w:t>зложить подпункт 1</w:t>
      </w:r>
      <w:r w:rsidR="004C14AF" w:rsidRPr="00224B3B">
        <w:rPr>
          <w:sz w:val="26"/>
          <w:szCs w:val="26"/>
        </w:rPr>
        <w:t xml:space="preserve"> </w:t>
      </w:r>
      <w:r w:rsidRPr="00224B3B">
        <w:rPr>
          <w:sz w:val="26"/>
          <w:szCs w:val="26"/>
        </w:rPr>
        <w:t>пункта 6 решения в следующей редакции:</w:t>
      </w:r>
    </w:p>
    <w:p w:rsidR="007767D4" w:rsidRPr="00224B3B" w:rsidRDefault="007767D4" w:rsidP="007767D4">
      <w:pPr>
        <w:ind w:firstLine="709"/>
        <w:jc w:val="both"/>
        <w:rPr>
          <w:sz w:val="26"/>
          <w:szCs w:val="26"/>
        </w:rPr>
      </w:pPr>
      <w:r w:rsidRPr="00224B3B">
        <w:rPr>
          <w:sz w:val="26"/>
          <w:szCs w:val="26"/>
        </w:rPr>
        <w:t>«</w:t>
      </w:r>
      <w:r w:rsidR="002A0F09" w:rsidRPr="00224B3B">
        <w:rPr>
          <w:sz w:val="26"/>
          <w:szCs w:val="26"/>
        </w:rPr>
        <w:t>1)</w:t>
      </w:r>
      <w:r w:rsidRPr="00224B3B">
        <w:rPr>
          <w:sz w:val="26"/>
          <w:szCs w:val="26"/>
        </w:rPr>
        <w:t xml:space="preserve">  0,</w:t>
      </w:r>
      <w:r w:rsidR="002A0F09" w:rsidRPr="00224B3B">
        <w:rPr>
          <w:sz w:val="26"/>
          <w:szCs w:val="26"/>
        </w:rPr>
        <w:t>3</w:t>
      </w:r>
      <w:r w:rsidRPr="00224B3B">
        <w:rPr>
          <w:sz w:val="26"/>
          <w:szCs w:val="26"/>
        </w:rPr>
        <w:t xml:space="preserve"> процента в отношении: </w:t>
      </w:r>
    </w:p>
    <w:p w:rsidR="004C14AF" w:rsidRPr="00224B3B" w:rsidRDefault="007767D4" w:rsidP="004C14AF">
      <w:pPr>
        <w:ind w:firstLine="709"/>
        <w:rPr>
          <w:sz w:val="26"/>
          <w:szCs w:val="26"/>
        </w:rPr>
      </w:pPr>
      <w:r w:rsidRPr="00224B3B">
        <w:rPr>
          <w:sz w:val="26"/>
          <w:szCs w:val="26"/>
        </w:rPr>
        <w:t xml:space="preserve"> </w:t>
      </w:r>
      <w:r w:rsidR="004C14AF" w:rsidRPr="00224B3B">
        <w:rPr>
          <w:sz w:val="26"/>
          <w:szCs w:val="26"/>
        </w:rPr>
        <w:t>жилых домов, частей жилых домов, квартир, частей квартир, комнат;</w:t>
      </w:r>
    </w:p>
    <w:p w:rsidR="004C14AF" w:rsidRPr="00224B3B" w:rsidRDefault="004C14AF" w:rsidP="004C14AF">
      <w:pPr>
        <w:ind w:firstLine="709"/>
        <w:rPr>
          <w:sz w:val="26"/>
          <w:szCs w:val="26"/>
        </w:rPr>
      </w:pPr>
      <w:r w:rsidRPr="00224B3B">
        <w:rPr>
          <w:sz w:val="26"/>
          <w:szCs w:val="26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4C14AF" w:rsidRPr="00224B3B" w:rsidRDefault="004C14AF" w:rsidP="004C14AF">
      <w:pPr>
        <w:ind w:firstLine="709"/>
        <w:rPr>
          <w:sz w:val="26"/>
          <w:szCs w:val="26"/>
        </w:rPr>
      </w:pPr>
      <w:r w:rsidRPr="00224B3B">
        <w:rPr>
          <w:sz w:val="26"/>
          <w:szCs w:val="26"/>
        </w:rPr>
        <w:t>единых недвижимых комплексов, в состав которых входит хотя бы один жилой дом;</w:t>
      </w:r>
    </w:p>
    <w:p w:rsidR="004C14AF" w:rsidRPr="00224B3B" w:rsidRDefault="004C14AF" w:rsidP="004C14AF">
      <w:pPr>
        <w:ind w:firstLine="709"/>
        <w:rPr>
          <w:sz w:val="26"/>
          <w:szCs w:val="26"/>
        </w:rPr>
      </w:pPr>
      <w:r w:rsidRPr="00224B3B">
        <w:rPr>
          <w:sz w:val="26"/>
          <w:szCs w:val="26"/>
        </w:rPr>
        <w:t xml:space="preserve">гаражей и </w:t>
      </w:r>
      <w:proofErr w:type="spellStart"/>
      <w:r w:rsidRPr="00224B3B">
        <w:rPr>
          <w:sz w:val="26"/>
          <w:szCs w:val="26"/>
        </w:rPr>
        <w:t>машино-мест</w:t>
      </w:r>
      <w:proofErr w:type="spellEnd"/>
      <w:r w:rsidRPr="00224B3B">
        <w:rPr>
          <w:sz w:val="26"/>
          <w:szCs w:val="26"/>
        </w:rPr>
        <w:t>, в том числе расположенных в объектах налогообложения, указанных в подпункте 2 настоящего пункта;</w:t>
      </w:r>
    </w:p>
    <w:p w:rsidR="007767D4" w:rsidRPr="00224B3B" w:rsidRDefault="004C14AF" w:rsidP="004C14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4B3B">
        <w:rPr>
          <w:sz w:val="26"/>
          <w:szCs w:val="26"/>
        </w:rPr>
        <w:lastRenderedPageBreak/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</w:r>
      <w:proofErr w:type="gramStart"/>
      <w:r w:rsidRPr="00224B3B">
        <w:rPr>
          <w:sz w:val="26"/>
          <w:szCs w:val="26"/>
        </w:rPr>
        <w:t>;</w:t>
      </w:r>
      <w:r w:rsidR="007767D4" w:rsidRPr="00224B3B">
        <w:rPr>
          <w:sz w:val="26"/>
          <w:szCs w:val="26"/>
        </w:rPr>
        <w:t>»</w:t>
      </w:r>
      <w:proofErr w:type="gramEnd"/>
    </w:p>
    <w:p w:rsidR="00DB120D" w:rsidRPr="00224B3B" w:rsidRDefault="00DE16E6" w:rsidP="0049037A">
      <w:pPr>
        <w:ind w:firstLine="709"/>
        <w:jc w:val="both"/>
        <w:rPr>
          <w:sz w:val="26"/>
          <w:szCs w:val="26"/>
        </w:rPr>
      </w:pPr>
      <w:r w:rsidRPr="00224B3B">
        <w:rPr>
          <w:sz w:val="26"/>
          <w:szCs w:val="26"/>
        </w:rPr>
        <w:t>2</w:t>
      </w:r>
      <w:r w:rsidR="00DB120D" w:rsidRPr="00224B3B">
        <w:rPr>
          <w:sz w:val="26"/>
          <w:szCs w:val="26"/>
        </w:rPr>
        <w:t xml:space="preserve">. </w:t>
      </w:r>
      <w:proofErr w:type="gramStart"/>
      <w:r w:rsidR="00433EF2" w:rsidRPr="00224B3B">
        <w:rPr>
          <w:sz w:val="26"/>
          <w:szCs w:val="26"/>
        </w:rPr>
        <w:t xml:space="preserve">Настоящее решение вступает </w:t>
      </w:r>
      <w:r w:rsidR="00BE4B2D" w:rsidRPr="00224B3B">
        <w:rPr>
          <w:sz w:val="26"/>
          <w:szCs w:val="26"/>
        </w:rPr>
        <w:t xml:space="preserve">в силу с момента его опубликования (обнародования) в средствах массовой информации и на официальном сайте муниципального образования </w:t>
      </w:r>
      <w:proofErr w:type="spellStart"/>
      <w:r w:rsidR="00BE4B2D" w:rsidRPr="00224B3B">
        <w:rPr>
          <w:sz w:val="26"/>
          <w:szCs w:val="26"/>
        </w:rPr>
        <w:t>Виллозское</w:t>
      </w:r>
      <w:proofErr w:type="spellEnd"/>
      <w:r w:rsidR="00BE4B2D" w:rsidRPr="00224B3B">
        <w:rPr>
          <w:sz w:val="26"/>
          <w:szCs w:val="26"/>
        </w:rPr>
        <w:t xml:space="preserve"> городское поселение по электронному адресу: </w:t>
      </w:r>
      <w:hyperlink r:id="rId7" w:history="1">
        <w:r w:rsidR="00BE4B2D" w:rsidRPr="00224B3B">
          <w:rPr>
            <w:rStyle w:val="af0"/>
            <w:color w:val="0000FF"/>
            <w:sz w:val="26"/>
            <w:szCs w:val="26"/>
          </w:rPr>
          <w:t>www.villozi-adm.ru</w:t>
        </w:r>
      </w:hyperlink>
      <w:r w:rsidR="00BE4B2D" w:rsidRPr="00224B3B">
        <w:rPr>
          <w:sz w:val="26"/>
          <w:szCs w:val="26"/>
        </w:rPr>
        <w:t xml:space="preserve">. </w:t>
      </w:r>
      <w:r w:rsidR="00433EF2" w:rsidRPr="00224B3B">
        <w:rPr>
          <w:sz w:val="26"/>
          <w:szCs w:val="26"/>
        </w:rPr>
        <w:t xml:space="preserve">и </w:t>
      </w:r>
      <w:r w:rsidR="005D4FFA" w:rsidRPr="00224B3B">
        <w:rPr>
          <w:sz w:val="26"/>
          <w:szCs w:val="26"/>
        </w:rPr>
        <w:t>распространяется на период с момента вступления в силу Федерального закона от 29.09.2019 года №321-фз «О внесении изменений в часть вторую Налогового кодекса Российской Федерации» и</w:t>
      </w:r>
      <w:r w:rsidR="00433EF2" w:rsidRPr="00224B3B">
        <w:rPr>
          <w:sz w:val="26"/>
          <w:szCs w:val="26"/>
        </w:rPr>
        <w:t xml:space="preserve"> до 31</w:t>
      </w:r>
      <w:r w:rsidR="00540127" w:rsidRPr="00224B3B">
        <w:rPr>
          <w:sz w:val="26"/>
          <w:szCs w:val="26"/>
        </w:rPr>
        <w:t> </w:t>
      </w:r>
      <w:r w:rsidR="00433EF2" w:rsidRPr="00224B3B">
        <w:rPr>
          <w:sz w:val="26"/>
          <w:szCs w:val="26"/>
        </w:rPr>
        <w:t>декабря 20</w:t>
      </w:r>
      <w:r w:rsidR="005D4FFA" w:rsidRPr="00224B3B">
        <w:rPr>
          <w:sz w:val="26"/>
          <w:szCs w:val="26"/>
        </w:rPr>
        <w:t>19</w:t>
      </w:r>
      <w:r w:rsidR="00433EF2" w:rsidRPr="00224B3B">
        <w:rPr>
          <w:sz w:val="26"/>
          <w:szCs w:val="26"/>
        </w:rPr>
        <w:t xml:space="preserve"> года</w:t>
      </w:r>
      <w:proofErr w:type="gramEnd"/>
      <w:r w:rsidR="00433EF2" w:rsidRPr="00224B3B">
        <w:rPr>
          <w:sz w:val="26"/>
          <w:szCs w:val="26"/>
        </w:rPr>
        <w:t xml:space="preserve"> включительно</w:t>
      </w:r>
      <w:r w:rsidR="00DB120D" w:rsidRPr="00224B3B">
        <w:rPr>
          <w:sz w:val="26"/>
          <w:szCs w:val="26"/>
        </w:rPr>
        <w:t>.</w:t>
      </w:r>
    </w:p>
    <w:p w:rsidR="00DB120D" w:rsidRPr="00224B3B" w:rsidRDefault="00DE16E6" w:rsidP="0049037A">
      <w:pPr>
        <w:ind w:firstLine="709"/>
        <w:jc w:val="both"/>
        <w:rPr>
          <w:sz w:val="26"/>
          <w:szCs w:val="26"/>
        </w:rPr>
      </w:pPr>
      <w:r w:rsidRPr="00224B3B">
        <w:rPr>
          <w:sz w:val="26"/>
          <w:szCs w:val="26"/>
        </w:rPr>
        <w:t>3</w:t>
      </w:r>
      <w:r w:rsidR="00DB120D" w:rsidRPr="00224B3B">
        <w:rPr>
          <w:sz w:val="26"/>
          <w:szCs w:val="26"/>
        </w:rPr>
        <w:t>.</w:t>
      </w:r>
      <w:r w:rsidR="00EA29DA" w:rsidRPr="00224B3B">
        <w:rPr>
          <w:sz w:val="26"/>
          <w:szCs w:val="26"/>
        </w:rPr>
        <w:t xml:space="preserve"> </w:t>
      </w:r>
      <w:r w:rsidR="00DB120D" w:rsidRPr="00224B3B">
        <w:rPr>
          <w:sz w:val="26"/>
          <w:szCs w:val="26"/>
        </w:rPr>
        <w:t xml:space="preserve">Настоящее </w:t>
      </w:r>
      <w:r w:rsidR="004E15BA" w:rsidRPr="00224B3B">
        <w:rPr>
          <w:sz w:val="26"/>
          <w:szCs w:val="26"/>
        </w:rPr>
        <w:t>р</w:t>
      </w:r>
      <w:r w:rsidR="00DB120D" w:rsidRPr="00224B3B">
        <w:rPr>
          <w:sz w:val="26"/>
          <w:szCs w:val="26"/>
        </w:rPr>
        <w:t>ешение подлежит опубликованию (обнародованию)</w:t>
      </w:r>
      <w:r w:rsidR="00AC5A3B" w:rsidRPr="00224B3B">
        <w:rPr>
          <w:sz w:val="26"/>
          <w:szCs w:val="26"/>
        </w:rPr>
        <w:t xml:space="preserve"> в средствах массовой информации </w:t>
      </w:r>
      <w:r w:rsidR="00DB120D" w:rsidRPr="00224B3B">
        <w:rPr>
          <w:sz w:val="26"/>
          <w:szCs w:val="26"/>
        </w:rPr>
        <w:t>и размещению на официальном сайте</w:t>
      </w:r>
      <w:r w:rsidR="00EA29DA" w:rsidRPr="00224B3B">
        <w:rPr>
          <w:sz w:val="26"/>
          <w:szCs w:val="26"/>
        </w:rPr>
        <w:t xml:space="preserve"> </w:t>
      </w:r>
      <w:r w:rsidR="00DB120D" w:rsidRPr="00224B3B">
        <w:rPr>
          <w:sz w:val="26"/>
          <w:szCs w:val="26"/>
        </w:rPr>
        <w:t xml:space="preserve">муниципального образования </w:t>
      </w:r>
      <w:proofErr w:type="spellStart"/>
      <w:r w:rsidR="00DB120D" w:rsidRPr="00224B3B">
        <w:rPr>
          <w:sz w:val="26"/>
          <w:szCs w:val="26"/>
        </w:rPr>
        <w:t>Виллозское</w:t>
      </w:r>
      <w:proofErr w:type="spellEnd"/>
      <w:r w:rsidR="00DB120D" w:rsidRPr="00224B3B">
        <w:rPr>
          <w:sz w:val="26"/>
          <w:szCs w:val="26"/>
        </w:rPr>
        <w:t xml:space="preserve"> городское поселение по электронному адресу: </w:t>
      </w:r>
      <w:r w:rsidR="00DB120D" w:rsidRPr="00224B3B">
        <w:rPr>
          <w:sz w:val="26"/>
          <w:szCs w:val="26"/>
          <w:lang w:val="en-US"/>
        </w:rPr>
        <w:t>www</w:t>
      </w:r>
      <w:r w:rsidR="00DB120D" w:rsidRPr="00224B3B">
        <w:rPr>
          <w:sz w:val="26"/>
          <w:szCs w:val="26"/>
        </w:rPr>
        <w:t>.</w:t>
      </w:r>
      <w:proofErr w:type="spellStart"/>
      <w:r w:rsidR="00DB120D" w:rsidRPr="00224B3B">
        <w:rPr>
          <w:sz w:val="26"/>
          <w:szCs w:val="26"/>
          <w:lang w:val="en-US"/>
        </w:rPr>
        <w:t>villozi</w:t>
      </w:r>
      <w:proofErr w:type="spellEnd"/>
      <w:r w:rsidR="00DB120D" w:rsidRPr="00224B3B">
        <w:rPr>
          <w:sz w:val="26"/>
          <w:szCs w:val="26"/>
        </w:rPr>
        <w:t>-</w:t>
      </w:r>
      <w:proofErr w:type="spellStart"/>
      <w:r w:rsidR="00DB120D" w:rsidRPr="00224B3B">
        <w:rPr>
          <w:sz w:val="26"/>
          <w:szCs w:val="26"/>
          <w:lang w:val="en-US"/>
        </w:rPr>
        <w:t>adm</w:t>
      </w:r>
      <w:proofErr w:type="spellEnd"/>
      <w:r w:rsidR="00DB120D" w:rsidRPr="00224B3B">
        <w:rPr>
          <w:sz w:val="26"/>
          <w:szCs w:val="26"/>
        </w:rPr>
        <w:t>.</w:t>
      </w:r>
      <w:proofErr w:type="spellStart"/>
      <w:r w:rsidR="00DB120D" w:rsidRPr="00224B3B">
        <w:rPr>
          <w:sz w:val="26"/>
          <w:szCs w:val="26"/>
          <w:lang w:val="en-US"/>
        </w:rPr>
        <w:t>ru</w:t>
      </w:r>
      <w:proofErr w:type="spellEnd"/>
      <w:r w:rsidR="00DB120D" w:rsidRPr="00224B3B">
        <w:rPr>
          <w:sz w:val="26"/>
          <w:szCs w:val="26"/>
        </w:rPr>
        <w:t>. Расходы на опубликование возложить на администрацию</w:t>
      </w:r>
      <w:r w:rsidR="005B3079" w:rsidRPr="00224B3B">
        <w:rPr>
          <w:sz w:val="26"/>
          <w:szCs w:val="26"/>
        </w:rPr>
        <w:t xml:space="preserve"> </w:t>
      </w:r>
      <w:proofErr w:type="spellStart"/>
      <w:r w:rsidR="005B3079" w:rsidRPr="00224B3B">
        <w:rPr>
          <w:sz w:val="26"/>
          <w:szCs w:val="26"/>
        </w:rPr>
        <w:t>Виллозского</w:t>
      </w:r>
      <w:proofErr w:type="spellEnd"/>
      <w:r w:rsidR="005B3079" w:rsidRPr="00224B3B">
        <w:rPr>
          <w:sz w:val="26"/>
          <w:szCs w:val="26"/>
        </w:rPr>
        <w:t xml:space="preserve"> городского поселения</w:t>
      </w:r>
      <w:r w:rsidR="00DB120D" w:rsidRPr="00224B3B">
        <w:rPr>
          <w:sz w:val="26"/>
          <w:szCs w:val="26"/>
        </w:rPr>
        <w:t>.</w:t>
      </w:r>
    </w:p>
    <w:p w:rsidR="00E676FC" w:rsidRPr="00224B3B" w:rsidRDefault="00E676FC" w:rsidP="00E676FC">
      <w:pPr>
        <w:jc w:val="both"/>
        <w:rPr>
          <w:sz w:val="26"/>
          <w:szCs w:val="26"/>
        </w:rPr>
      </w:pPr>
    </w:p>
    <w:p w:rsidR="001A7E3F" w:rsidRPr="00224B3B" w:rsidRDefault="001A7E3F" w:rsidP="00C4104E">
      <w:pPr>
        <w:jc w:val="both"/>
        <w:outlineLvl w:val="0"/>
        <w:rPr>
          <w:b/>
          <w:sz w:val="26"/>
          <w:szCs w:val="26"/>
        </w:rPr>
      </w:pPr>
      <w:r w:rsidRPr="00224B3B">
        <w:rPr>
          <w:b/>
          <w:sz w:val="26"/>
          <w:szCs w:val="26"/>
        </w:rPr>
        <w:t>Глава муниципального образования</w:t>
      </w:r>
    </w:p>
    <w:p w:rsidR="00842999" w:rsidRPr="00AC5A3B" w:rsidRDefault="001A7E3F" w:rsidP="00A938FA">
      <w:pPr>
        <w:jc w:val="both"/>
        <w:rPr>
          <w:b/>
          <w:sz w:val="26"/>
          <w:szCs w:val="26"/>
        </w:rPr>
      </w:pPr>
      <w:proofErr w:type="spellStart"/>
      <w:r w:rsidRPr="00224B3B">
        <w:rPr>
          <w:b/>
          <w:sz w:val="26"/>
          <w:szCs w:val="26"/>
        </w:rPr>
        <w:t>Виллозское</w:t>
      </w:r>
      <w:proofErr w:type="spellEnd"/>
      <w:r w:rsidRPr="00224B3B">
        <w:rPr>
          <w:b/>
          <w:sz w:val="26"/>
          <w:szCs w:val="26"/>
        </w:rPr>
        <w:t xml:space="preserve"> </w:t>
      </w:r>
      <w:r w:rsidR="00EA29DA" w:rsidRPr="00224B3B">
        <w:rPr>
          <w:b/>
          <w:sz w:val="26"/>
          <w:szCs w:val="26"/>
        </w:rPr>
        <w:t>городское</w:t>
      </w:r>
      <w:r w:rsidRPr="00224B3B">
        <w:rPr>
          <w:b/>
          <w:sz w:val="26"/>
          <w:szCs w:val="26"/>
        </w:rPr>
        <w:t xml:space="preserve"> поселение</w:t>
      </w:r>
      <w:r w:rsidR="00BB0E03" w:rsidRPr="00224B3B">
        <w:rPr>
          <w:b/>
          <w:sz w:val="26"/>
          <w:szCs w:val="26"/>
        </w:rPr>
        <w:t xml:space="preserve">                                                           </w:t>
      </w:r>
      <w:r w:rsidR="00EA29DA" w:rsidRPr="00224B3B">
        <w:rPr>
          <w:b/>
          <w:sz w:val="26"/>
          <w:szCs w:val="26"/>
        </w:rPr>
        <w:t xml:space="preserve"> </w:t>
      </w:r>
      <w:r w:rsidR="00343E60" w:rsidRPr="00224B3B">
        <w:rPr>
          <w:b/>
          <w:sz w:val="26"/>
          <w:szCs w:val="26"/>
        </w:rPr>
        <w:t>В.М. Иванов</w:t>
      </w:r>
    </w:p>
    <w:sectPr w:rsidR="00842999" w:rsidRPr="00AC5A3B" w:rsidSect="00AC5A3B">
      <w:headerReference w:type="even" r:id="rId8"/>
      <w:headerReference w:type="default" r:id="rId9"/>
      <w:headerReference w:type="first" r:id="rId10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1AC" w:rsidRDefault="003E31AC">
      <w:r>
        <w:separator/>
      </w:r>
    </w:p>
  </w:endnote>
  <w:endnote w:type="continuationSeparator" w:id="0">
    <w:p w:rsidR="003E31AC" w:rsidRDefault="003E3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1AC" w:rsidRDefault="003E31AC">
      <w:r>
        <w:separator/>
      </w:r>
    </w:p>
  </w:footnote>
  <w:footnote w:type="continuationSeparator" w:id="0">
    <w:p w:rsidR="003E31AC" w:rsidRDefault="003E31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814" w:rsidRDefault="00F0066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8181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81814" w:rsidRDefault="00D81814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814" w:rsidRDefault="00D81814">
    <w:pPr>
      <w:pStyle w:val="a8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814" w:rsidRDefault="00D81814">
    <w:pPr>
      <w:pStyle w:val="a8"/>
      <w:jc w:val="center"/>
    </w:pPr>
  </w:p>
  <w:p w:rsidR="00D81814" w:rsidRDefault="00D8181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1857"/>
    <w:multiLevelType w:val="singleLevel"/>
    <w:tmpl w:val="CC0EC252"/>
    <w:lvl w:ilvl="0">
      <w:start w:val="1"/>
      <w:numFmt w:val="decimal"/>
      <w:lvlText w:val="%1)"/>
      <w:lvlJc w:val="left"/>
      <w:pPr>
        <w:tabs>
          <w:tab w:val="num" w:pos="1049"/>
        </w:tabs>
        <w:ind w:left="1049" w:hanging="510"/>
      </w:pPr>
      <w:rPr>
        <w:rFonts w:hint="default"/>
      </w:rPr>
    </w:lvl>
  </w:abstractNum>
  <w:abstractNum w:abstractNumId="1">
    <w:nsid w:val="15627BA3"/>
    <w:multiLevelType w:val="singleLevel"/>
    <w:tmpl w:val="E96EB32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465"/>
      </w:pPr>
      <w:rPr>
        <w:rFonts w:hint="default"/>
      </w:rPr>
    </w:lvl>
  </w:abstractNum>
  <w:abstractNum w:abstractNumId="2">
    <w:nsid w:val="17A42D14"/>
    <w:multiLevelType w:val="hybridMultilevel"/>
    <w:tmpl w:val="489856B0"/>
    <w:lvl w:ilvl="0" w:tplc="C4EA02B6">
      <w:start w:val="8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B5828F9"/>
    <w:multiLevelType w:val="hybridMultilevel"/>
    <w:tmpl w:val="0494F1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F16341F"/>
    <w:multiLevelType w:val="multilevel"/>
    <w:tmpl w:val="7B0C1DAE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0742FEC"/>
    <w:multiLevelType w:val="hybridMultilevel"/>
    <w:tmpl w:val="204433D8"/>
    <w:lvl w:ilvl="0" w:tplc="9A6EF6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2B06341"/>
    <w:multiLevelType w:val="hybridMultilevel"/>
    <w:tmpl w:val="8B62A9E4"/>
    <w:lvl w:ilvl="0" w:tplc="09D697DE">
      <w:start w:val="1"/>
      <w:numFmt w:val="decimal"/>
      <w:lvlText w:val="%1)"/>
      <w:lvlJc w:val="left"/>
      <w:pPr>
        <w:tabs>
          <w:tab w:val="num" w:pos="1394"/>
        </w:tabs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7">
    <w:nsid w:val="23065741"/>
    <w:multiLevelType w:val="singleLevel"/>
    <w:tmpl w:val="652A6FE8"/>
    <w:lvl w:ilvl="0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8">
    <w:nsid w:val="24871331"/>
    <w:multiLevelType w:val="singleLevel"/>
    <w:tmpl w:val="061A7E4A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9">
    <w:nsid w:val="2C811EA3"/>
    <w:multiLevelType w:val="singleLevel"/>
    <w:tmpl w:val="F670D7FA"/>
    <w:lvl w:ilvl="0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10">
    <w:nsid w:val="2ECE54B5"/>
    <w:multiLevelType w:val="hybridMultilevel"/>
    <w:tmpl w:val="0D70CF7A"/>
    <w:lvl w:ilvl="0" w:tplc="EFE0F004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14D1C99"/>
    <w:multiLevelType w:val="singleLevel"/>
    <w:tmpl w:val="8EB41D8A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34282481"/>
    <w:multiLevelType w:val="multilevel"/>
    <w:tmpl w:val="56E4C694"/>
    <w:lvl w:ilvl="0">
      <w:start w:val="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A424798"/>
    <w:multiLevelType w:val="singleLevel"/>
    <w:tmpl w:val="C478BFEE"/>
    <w:lvl w:ilvl="0">
      <w:start w:val="1"/>
      <w:numFmt w:val="decimal"/>
      <w:lvlText w:val="%1."/>
      <w:lvlJc w:val="left"/>
      <w:pPr>
        <w:tabs>
          <w:tab w:val="num" w:pos="959"/>
        </w:tabs>
        <w:ind w:left="959" w:hanging="420"/>
      </w:pPr>
      <w:rPr>
        <w:rFonts w:hint="default"/>
      </w:rPr>
    </w:lvl>
  </w:abstractNum>
  <w:abstractNum w:abstractNumId="14">
    <w:nsid w:val="3B6A0B11"/>
    <w:multiLevelType w:val="singleLevel"/>
    <w:tmpl w:val="7820D1E0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15">
    <w:nsid w:val="475D7DA9"/>
    <w:multiLevelType w:val="hybridMultilevel"/>
    <w:tmpl w:val="B4F25126"/>
    <w:lvl w:ilvl="0" w:tplc="B972ED72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6">
    <w:nsid w:val="47902ABE"/>
    <w:multiLevelType w:val="singleLevel"/>
    <w:tmpl w:val="E57A2F3A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  <w:i w:val="0"/>
      </w:rPr>
    </w:lvl>
  </w:abstractNum>
  <w:abstractNum w:abstractNumId="17">
    <w:nsid w:val="50E932DD"/>
    <w:multiLevelType w:val="singleLevel"/>
    <w:tmpl w:val="2FECC2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619445E"/>
    <w:multiLevelType w:val="hybridMultilevel"/>
    <w:tmpl w:val="3D56826A"/>
    <w:lvl w:ilvl="0" w:tplc="A59CC002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56BC3B8A"/>
    <w:multiLevelType w:val="singleLevel"/>
    <w:tmpl w:val="9DEC0E60"/>
    <w:lvl w:ilvl="0">
      <w:start w:val="2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20">
    <w:nsid w:val="5E9958A8"/>
    <w:multiLevelType w:val="hybridMultilevel"/>
    <w:tmpl w:val="E3AA862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61E14DD7"/>
    <w:multiLevelType w:val="hybridMultilevel"/>
    <w:tmpl w:val="DC9870D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681D66B0"/>
    <w:multiLevelType w:val="singleLevel"/>
    <w:tmpl w:val="94F87D16"/>
    <w:lvl w:ilvl="0">
      <w:start w:val="1"/>
      <w:numFmt w:val="decimal"/>
      <w:lvlText w:val="%1."/>
      <w:lvlJc w:val="left"/>
      <w:pPr>
        <w:tabs>
          <w:tab w:val="num" w:pos="929"/>
        </w:tabs>
        <w:ind w:left="929" w:hanging="390"/>
      </w:pPr>
      <w:rPr>
        <w:rFonts w:hint="default"/>
      </w:rPr>
    </w:lvl>
  </w:abstractNum>
  <w:abstractNum w:abstractNumId="23">
    <w:nsid w:val="6CF37620"/>
    <w:multiLevelType w:val="multilevel"/>
    <w:tmpl w:val="DC5AFA56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DD845DB"/>
    <w:multiLevelType w:val="singleLevel"/>
    <w:tmpl w:val="4F6690D4"/>
    <w:lvl w:ilvl="0">
      <w:start w:val="1"/>
      <w:numFmt w:val="decimal"/>
      <w:lvlText w:val="%1."/>
      <w:legacy w:legacy="1" w:legacySpace="0" w:legacyIndent="460"/>
      <w:lvlJc w:val="left"/>
      <w:rPr>
        <w:rFonts w:ascii="Times New Roman" w:hAnsi="Times New Roman" w:hint="default"/>
      </w:rPr>
    </w:lvl>
  </w:abstractNum>
  <w:abstractNum w:abstractNumId="25">
    <w:nsid w:val="76881599"/>
    <w:multiLevelType w:val="hybridMultilevel"/>
    <w:tmpl w:val="B178F998"/>
    <w:lvl w:ilvl="0" w:tplc="E79CC972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AFA2DC9"/>
    <w:multiLevelType w:val="multilevel"/>
    <w:tmpl w:val="7FC2AA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C5E7D84"/>
    <w:multiLevelType w:val="multilevel"/>
    <w:tmpl w:val="3D56826A"/>
    <w:lvl w:ilvl="0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7F0A783E"/>
    <w:multiLevelType w:val="singleLevel"/>
    <w:tmpl w:val="6E9CEC4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1"/>
  </w:num>
  <w:num w:numId="2">
    <w:abstractNumId w:val="5"/>
  </w:num>
  <w:num w:numId="3">
    <w:abstractNumId w:val="3"/>
  </w:num>
  <w:num w:numId="4">
    <w:abstractNumId w:val="20"/>
  </w:num>
  <w:num w:numId="5">
    <w:abstractNumId w:val="8"/>
  </w:num>
  <w:num w:numId="6">
    <w:abstractNumId w:val="19"/>
  </w:num>
  <w:num w:numId="7">
    <w:abstractNumId w:val="24"/>
  </w:num>
  <w:num w:numId="8">
    <w:abstractNumId w:val="7"/>
  </w:num>
  <w:num w:numId="9">
    <w:abstractNumId w:val="1"/>
  </w:num>
  <w:num w:numId="10">
    <w:abstractNumId w:val="16"/>
  </w:num>
  <w:num w:numId="11">
    <w:abstractNumId w:val="28"/>
  </w:num>
  <w:num w:numId="12">
    <w:abstractNumId w:val="0"/>
  </w:num>
  <w:num w:numId="13">
    <w:abstractNumId w:val="9"/>
  </w:num>
  <w:num w:numId="14">
    <w:abstractNumId w:val="13"/>
  </w:num>
  <w:num w:numId="15">
    <w:abstractNumId w:val="11"/>
  </w:num>
  <w:num w:numId="16">
    <w:abstractNumId w:val="17"/>
  </w:num>
  <w:num w:numId="17">
    <w:abstractNumId w:val="22"/>
  </w:num>
  <w:num w:numId="18">
    <w:abstractNumId w:val="14"/>
  </w:num>
  <w:num w:numId="19">
    <w:abstractNumId w:val="10"/>
  </w:num>
  <w:num w:numId="20">
    <w:abstractNumId w:val="18"/>
  </w:num>
  <w:num w:numId="21">
    <w:abstractNumId w:val="27"/>
  </w:num>
  <w:num w:numId="22">
    <w:abstractNumId w:val="6"/>
  </w:num>
  <w:num w:numId="23">
    <w:abstractNumId w:val="15"/>
  </w:num>
  <w:num w:numId="24">
    <w:abstractNumId w:val="2"/>
  </w:num>
  <w:num w:numId="25">
    <w:abstractNumId w:val="25"/>
  </w:num>
  <w:num w:numId="26">
    <w:abstractNumId w:val="12"/>
  </w:num>
  <w:num w:numId="27">
    <w:abstractNumId w:val="23"/>
  </w:num>
  <w:num w:numId="28">
    <w:abstractNumId w:val="4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849"/>
    <w:rsid w:val="000134AB"/>
    <w:rsid w:val="00021A87"/>
    <w:rsid w:val="000243AC"/>
    <w:rsid w:val="00026CBD"/>
    <w:rsid w:val="000376A7"/>
    <w:rsid w:val="0004199B"/>
    <w:rsid w:val="00043638"/>
    <w:rsid w:val="00044B9B"/>
    <w:rsid w:val="00050828"/>
    <w:rsid w:val="000716C9"/>
    <w:rsid w:val="000847AD"/>
    <w:rsid w:val="000A3F87"/>
    <w:rsid w:val="000A4B0D"/>
    <w:rsid w:val="000B77B8"/>
    <w:rsid w:val="000D25AA"/>
    <w:rsid w:val="000D5BF9"/>
    <w:rsid w:val="000D6A52"/>
    <w:rsid w:val="000E42CC"/>
    <w:rsid w:val="001007AD"/>
    <w:rsid w:val="001023AD"/>
    <w:rsid w:val="00117450"/>
    <w:rsid w:val="00126B86"/>
    <w:rsid w:val="0018226C"/>
    <w:rsid w:val="001869EC"/>
    <w:rsid w:val="00193FDA"/>
    <w:rsid w:val="001A4C4B"/>
    <w:rsid w:val="001A7E3F"/>
    <w:rsid w:val="001E5252"/>
    <w:rsid w:val="00201F62"/>
    <w:rsid w:val="00224B3B"/>
    <w:rsid w:val="002302CD"/>
    <w:rsid w:val="0023529D"/>
    <w:rsid w:val="00246A51"/>
    <w:rsid w:val="00263AC3"/>
    <w:rsid w:val="00265384"/>
    <w:rsid w:val="00267DF7"/>
    <w:rsid w:val="00280538"/>
    <w:rsid w:val="00283CBB"/>
    <w:rsid w:val="00292BCE"/>
    <w:rsid w:val="00295D30"/>
    <w:rsid w:val="0029766E"/>
    <w:rsid w:val="002A0811"/>
    <w:rsid w:val="002A0F09"/>
    <w:rsid w:val="002A1EB5"/>
    <w:rsid w:val="00300F43"/>
    <w:rsid w:val="00301462"/>
    <w:rsid w:val="00310554"/>
    <w:rsid w:val="003176EB"/>
    <w:rsid w:val="00336A3D"/>
    <w:rsid w:val="00342DE1"/>
    <w:rsid w:val="00343E60"/>
    <w:rsid w:val="003440F9"/>
    <w:rsid w:val="00360CD7"/>
    <w:rsid w:val="00373A49"/>
    <w:rsid w:val="00380278"/>
    <w:rsid w:val="00384208"/>
    <w:rsid w:val="00386B88"/>
    <w:rsid w:val="0039490E"/>
    <w:rsid w:val="00397825"/>
    <w:rsid w:val="003B3A13"/>
    <w:rsid w:val="003B67D2"/>
    <w:rsid w:val="003D1E4F"/>
    <w:rsid w:val="003D463E"/>
    <w:rsid w:val="003E31AC"/>
    <w:rsid w:val="003E64AA"/>
    <w:rsid w:val="004006F4"/>
    <w:rsid w:val="00410C63"/>
    <w:rsid w:val="00413D0A"/>
    <w:rsid w:val="00433EF2"/>
    <w:rsid w:val="00440EDC"/>
    <w:rsid w:val="004471A7"/>
    <w:rsid w:val="004545F3"/>
    <w:rsid w:val="004553A0"/>
    <w:rsid w:val="00455FED"/>
    <w:rsid w:val="00461132"/>
    <w:rsid w:val="00461917"/>
    <w:rsid w:val="00461BC2"/>
    <w:rsid w:val="00474091"/>
    <w:rsid w:val="0049037A"/>
    <w:rsid w:val="004A2452"/>
    <w:rsid w:val="004B3B3D"/>
    <w:rsid w:val="004B78F8"/>
    <w:rsid w:val="004C14AF"/>
    <w:rsid w:val="004C5C7D"/>
    <w:rsid w:val="004E15BA"/>
    <w:rsid w:val="004F7C68"/>
    <w:rsid w:val="0050023A"/>
    <w:rsid w:val="005132D0"/>
    <w:rsid w:val="00532056"/>
    <w:rsid w:val="00534118"/>
    <w:rsid w:val="00540127"/>
    <w:rsid w:val="00545FA1"/>
    <w:rsid w:val="0057124F"/>
    <w:rsid w:val="0057200F"/>
    <w:rsid w:val="00576ACD"/>
    <w:rsid w:val="00577152"/>
    <w:rsid w:val="0058481B"/>
    <w:rsid w:val="005A3925"/>
    <w:rsid w:val="005B3079"/>
    <w:rsid w:val="005D4FFA"/>
    <w:rsid w:val="005F50D3"/>
    <w:rsid w:val="005F521B"/>
    <w:rsid w:val="006127E3"/>
    <w:rsid w:val="0061299D"/>
    <w:rsid w:val="0063410E"/>
    <w:rsid w:val="00661401"/>
    <w:rsid w:val="00665644"/>
    <w:rsid w:val="006901D7"/>
    <w:rsid w:val="006A2687"/>
    <w:rsid w:val="006A3F32"/>
    <w:rsid w:val="006B6365"/>
    <w:rsid w:val="006C3378"/>
    <w:rsid w:val="006C5F5E"/>
    <w:rsid w:val="006D4A7E"/>
    <w:rsid w:val="006E1197"/>
    <w:rsid w:val="006E13C3"/>
    <w:rsid w:val="0071679B"/>
    <w:rsid w:val="007176C4"/>
    <w:rsid w:val="00722943"/>
    <w:rsid w:val="00724718"/>
    <w:rsid w:val="00731112"/>
    <w:rsid w:val="00732FF6"/>
    <w:rsid w:val="00741F66"/>
    <w:rsid w:val="0074384A"/>
    <w:rsid w:val="00751DBB"/>
    <w:rsid w:val="00757B78"/>
    <w:rsid w:val="007767D4"/>
    <w:rsid w:val="007800AB"/>
    <w:rsid w:val="00791B2F"/>
    <w:rsid w:val="00792916"/>
    <w:rsid w:val="007950B8"/>
    <w:rsid w:val="007A2798"/>
    <w:rsid w:val="007F72FB"/>
    <w:rsid w:val="00802396"/>
    <w:rsid w:val="00812B34"/>
    <w:rsid w:val="008229EC"/>
    <w:rsid w:val="00823EF6"/>
    <w:rsid w:val="008409F3"/>
    <w:rsid w:val="00842999"/>
    <w:rsid w:val="00843C14"/>
    <w:rsid w:val="00844D7D"/>
    <w:rsid w:val="00857434"/>
    <w:rsid w:val="00873C04"/>
    <w:rsid w:val="008763F9"/>
    <w:rsid w:val="008812A7"/>
    <w:rsid w:val="0089057F"/>
    <w:rsid w:val="008C3476"/>
    <w:rsid w:val="008D06F2"/>
    <w:rsid w:val="008E061A"/>
    <w:rsid w:val="008F0390"/>
    <w:rsid w:val="00905A99"/>
    <w:rsid w:val="00937E6E"/>
    <w:rsid w:val="0095674A"/>
    <w:rsid w:val="009869D5"/>
    <w:rsid w:val="00991C88"/>
    <w:rsid w:val="0099418C"/>
    <w:rsid w:val="00994AF2"/>
    <w:rsid w:val="009A4500"/>
    <w:rsid w:val="009B0FE2"/>
    <w:rsid w:val="009B3CF2"/>
    <w:rsid w:val="009B659E"/>
    <w:rsid w:val="009B7B4B"/>
    <w:rsid w:val="009D1F89"/>
    <w:rsid w:val="009D2DD4"/>
    <w:rsid w:val="009E3A49"/>
    <w:rsid w:val="009E76CB"/>
    <w:rsid w:val="00A04B6F"/>
    <w:rsid w:val="00A16876"/>
    <w:rsid w:val="00A230E0"/>
    <w:rsid w:val="00A242EC"/>
    <w:rsid w:val="00A31FF5"/>
    <w:rsid w:val="00A35BEA"/>
    <w:rsid w:val="00A403BE"/>
    <w:rsid w:val="00A411E4"/>
    <w:rsid w:val="00A41300"/>
    <w:rsid w:val="00A4613E"/>
    <w:rsid w:val="00A47849"/>
    <w:rsid w:val="00A76406"/>
    <w:rsid w:val="00A76DDC"/>
    <w:rsid w:val="00A81F42"/>
    <w:rsid w:val="00A87DD7"/>
    <w:rsid w:val="00A938FA"/>
    <w:rsid w:val="00AA6ADA"/>
    <w:rsid w:val="00AB18CB"/>
    <w:rsid w:val="00AB1D29"/>
    <w:rsid w:val="00AC5A3B"/>
    <w:rsid w:val="00AD6201"/>
    <w:rsid w:val="00AD7D69"/>
    <w:rsid w:val="00AF29F5"/>
    <w:rsid w:val="00AF7CEA"/>
    <w:rsid w:val="00B0053C"/>
    <w:rsid w:val="00B045C7"/>
    <w:rsid w:val="00B056F9"/>
    <w:rsid w:val="00B17C09"/>
    <w:rsid w:val="00B17E41"/>
    <w:rsid w:val="00B22142"/>
    <w:rsid w:val="00B24EED"/>
    <w:rsid w:val="00B33D03"/>
    <w:rsid w:val="00B562FC"/>
    <w:rsid w:val="00B6245F"/>
    <w:rsid w:val="00B64654"/>
    <w:rsid w:val="00B65B47"/>
    <w:rsid w:val="00B8588B"/>
    <w:rsid w:val="00B95D30"/>
    <w:rsid w:val="00BA4293"/>
    <w:rsid w:val="00BA6056"/>
    <w:rsid w:val="00BB0E03"/>
    <w:rsid w:val="00BC08B6"/>
    <w:rsid w:val="00BC0E33"/>
    <w:rsid w:val="00BE4B2D"/>
    <w:rsid w:val="00BF5514"/>
    <w:rsid w:val="00C14723"/>
    <w:rsid w:val="00C22A57"/>
    <w:rsid w:val="00C4104E"/>
    <w:rsid w:val="00C745AF"/>
    <w:rsid w:val="00C7681A"/>
    <w:rsid w:val="00C771BB"/>
    <w:rsid w:val="00C93C2C"/>
    <w:rsid w:val="00C93FA3"/>
    <w:rsid w:val="00C959C9"/>
    <w:rsid w:val="00CA529C"/>
    <w:rsid w:val="00CC1984"/>
    <w:rsid w:val="00D039F5"/>
    <w:rsid w:val="00D07982"/>
    <w:rsid w:val="00D20511"/>
    <w:rsid w:val="00D24AE2"/>
    <w:rsid w:val="00D35D8A"/>
    <w:rsid w:val="00D476B7"/>
    <w:rsid w:val="00D81814"/>
    <w:rsid w:val="00D8533E"/>
    <w:rsid w:val="00D90F4A"/>
    <w:rsid w:val="00D91949"/>
    <w:rsid w:val="00D928B3"/>
    <w:rsid w:val="00DA1338"/>
    <w:rsid w:val="00DA62B4"/>
    <w:rsid w:val="00DB120D"/>
    <w:rsid w:val="00DB6D39"/>
    <w:rsid w:val="00DC5D46"/>
    <w:rsid w:val="00DC608B"/>
    <w:rsid w:val="00DD3F13"/>
    <w:rsid w:val="00DE16E6"/>
    <w:rsid w:val="00DE6609"/>
    <w:rsid w:val="00DF4914"/>
    <w:rsid w:val="00E02395"/>
    <w:rsid w:val="00E1340F"/>
    <w:rsid w:val="00E160EB"/>
    <w:rsid w:val="00E17D94"/>
    <w:rsid w:val="00E33AAD"/>
    <w:rsid w:val="00E47AF6"/>
    <w:rsid w:val="00E50678"/>
    <w:rsid w:val="00E603C0"/>
    <w:rsid w:val="00E676FC"/>
    <w:rsid w:val="00E70F15"/>
    <w:rsid w:val="00E765B8"/>
    <w:rsid w:val="00E76BAF"/>
    <w:rsid w:val="00E76E43"/>
    <w:rsid w:val="00E8458D"/>
    <w:rsid w:val="00E969EB"/>
    <w:rsid w:val="00EA2808"/>
    <w:rsid w:val="00EA29DA"/>
    <w:rsid w:val="00EA31B6"/>
    <w:rsid w:val="00EA6B65"/>
    <w:rsid w:val="00EB0694"/>
    <w:rsid w:val="00EC6F3D"/>
    <w:rsid w:val="00ED6499"/>
    <w:rsid w:val="00EE17E8"/>
    <w:rsid w:val="00EF0C1A"/>
    <w:rsid w:val="00F0066F"/>
    <w:rsid w:val="00F02BCC"/>
    <w:rsid w:val="00F041BD"/>
    <w:rsid w:val="00F3047D"/>
    <w:rsid w:val="00F40CC9"/>
    <w:rsid w:val="00F55E45"/>
    <w:rsid w:val="00F62A3F"/>
    <w:rsid w:val="00F903F3"/>
    <w:rsid w:val="00F906F4"/>
    <w:rsid w:val="00F921E3"/>
    <w:rsid w:val="00F93E8A"/>
    <w:rsid w:val="00FA38E0"/>
    <w:rsid w:val="00FA7491"/>
    <w:rsid w:val="00FC4F34"/>
    <w:rsid w:val="00FD0985"/>
    <w:rsid w:val="00FD3619"/>
    <w:rsid w:val="00FF3025"/>
    <w:rsid w:val="00FF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917"/>
    <w:rPr>
      <w:sz w:val="24"/>
      <w:szCs w:val="24"/>
    </w:rPr>
  </w:style>
  <w:style w:type="paragraph" w:styleId="1">
    <w:name w:val="heading 1"/>
    <w:basedOn w:val="a"/>
    <w:next w:val="a"/>
    <w:qFormat/>
    <w:rsid w:val="00461917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461917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61917"/>
    <w:pPr>
      <w:keepNext/>
      <w:ind w:firstLine="70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61917"/>
    <w:rPr>
      <w:sz w:val="28"/>
    </w:rPr>
  </w:style>
  <w:style w:type="paragraph" w:styleId="a4">
    <w:name w:val="Body Text Indent"/>
    <w:basedOn w:val="a"/>
    <w:rsid w:val="00461917"/>
    <w:pPr>
      <w:autoSpaceDE w:val="0"/>
      <w:autoSpaceDN w:val="0"/>
      <w:adjustRightInd w:val="0"/>
      <w:ind w:firstLine="540"/>
      <w:jc w:val="both"/>
    </w:pPr>
    <w:rPr>
      <w:color w:val="FF0000"/>
      <w:sz w:val="28"/>
      <w:szCs w:val="28"/>
    </w:rPr>
  </w:style>
  <w:style w:type="paragraph" w:styleId="20">
    <w:name w:val="Body Text Indent 2"/>
    <w:basedOn w:val="a"/>
    <w:rsid w:val="00461917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30">
    <w:name w:val="Body Text Indent 3"/>
    <w:basedOn w:val="a"/>
    <w:rsid w:val="00461917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rsid w:val="00461917"/>
    <w:pPr>
      <w:widowControl w:val="0"/>
    </w:pPr>
    <w:rPr>
      <w:rFonts w:ascii="Arial" w:hAnsi="Arial"/>
      <w:b/>
      <w:snapToGrid w:val="0"/>
    </w:rPr>
  </w:style>
  <w:style w:type="paragraph" w:customStyle="1" w:styleId="ConsPlusNormal">
    <w:name w:val="ConsPlusNormal"/>
    <w:rsid w:val="00461917"/>
    <w:pPr>
      <w:widowControl w:val="0"/>
      <w:ind w:firstLine="720"/>
    </w:pPr>
    <w:rPr>
      <w:rFonts w:ascii="Arial" w:hAnsi="Arial"/>
      <w:snapToGrid w:val="0"/>
    </w:rPr>
  </w:style>
  <w:style w:type="paragraph" w:styleId="a5">
    <w:name w:val="Block Text"/>
    <w:basedOn w:val="a"/>
    <w:rsid w:val="00461917"/>
    <w:pPr>
      <w:ind w:left="567" w:right="-1333" w:firstLine="851"/>
      <w:jc w:val="both"/>
    </w:pPr>
    <w:rPr>
      <w:sz w:val="28"/>
      <w:szCs w:val="20"/>
    </w:rPr>
  </w:style>
  <w:style w:type="character" w:customStyle="1" w:styleId="a6">
    <w:name w:val="Цветовое выделение"/>
    <w:rsid w:val="00461917"/>
    <w:rPr>
      <w:b/>
      <w:color w:val="000080"/>
      <w:sz w:val="20"/>
    </w:rPr>
  </w:style>
  <w:style w:type="character" w:customStyle="1" w:styleId="a7">
    <w:name w:val="Гипертекстовая ссылка"/>
    <w:basedOn w:val="a0"/>
    <w:rsid w:val="00461917"/>
    <w:rPr>
      <w:b/>
      <w:color w:val="008000"/>
      <w:sz w:val="20"/>
      <w:u w:val="single"/>
    </w:rPr>
  </w:style>
  <w:style w:type="paragraph" w:styleId="21">
    <w:name w:val="Body Text 2"/>
    <w:basedOn w:val="a"/>
    <w:rsid w:val="00461917"/>
    <w:rPr>
      <w:sz w:val="28"/>
      <w:szCs w:val="20"/>
    </w:rPr>
  </w:style>
  <w:style w:type="paragraph" w:styleId="31">
    <w:name w:val="Body Text 3"/>
    <w:basedOn w:val="a"/>
    <w:rsid w:val="00461917"/>
    <w:rPr>
      <w:b/>
    </w:rPr>
  </w:style>
  <w:style w:type="paragraph" w:styleId="a8">
    <w:name w:val="header"/>
    <w:basedOn w:val="a"/>
    <w:link w:val="a9"/>
    <w:uiPriority w:val="99"/>
    <w:rsid w:val="0046191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61917"/>
  </w:style>
  <w:style w:type="paragraph" w:styleId="ab">
    <w:name w:val="Balloon Text"/>
    <w:basedOn w:val="a"/>
    <w:semiHidden/>
    <w:rsid w:val="009D2DD4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EE17E8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E676F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Document Map"/>
    <w:basedOn w:val="a"/>
    <w:semiHidden/>
    <w:rsid w:val="00C410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AC5A3B"/>
    <w:rPr>
      <w:sz w:val="24"/>
      <w:szCs w:val="24"/>
    </w:rPr>
  </w:style>
  <w:style w:type="paragraph" w:styleId="ae">
    <w:name w:val="List Paragraph"/>
    <w:basedOn w:val="a"/>
    <w:uiPriority w:val="34"/>
    <w:qFormat/>
    <w:rsid w:val="00CA529C"/>
    <w:pPr>
      <w:ind w:left="720"/>
      <w:contextualSpacing/>
    </w:pPr>
  </w:style>
  <w:style w:type="table" w:styleId="af">
    <w:name w:val="Table Grid"/>
    <w:basedOn w:val="a1"/>
    <w:rsid w:val="00E47A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rsid w:val="00BE4B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llozi-ad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бюджетной политики</vt:lpstr>
    </vt:vector>
  </TitlesOfParts>
  <Company>Microsoft</Company>
  <LinksUpToDate>false</LinksUpToDate>
  <CharactersWithSpaces>3789</CharactersWithSpaces>
  <SharedDoc>false</SharedDoc>
  <HLinks>
    <vt:vector size="84" baseType="variant">
      <vt:variant>
        <vt:i4>5308420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consultantplus://offline/ref=44B3313789E667B97E0AA16EEC72864B96D9CF53EDC23E5BC0EB1ABC784C8843A05AB9FC92188EnFV9M</vt:lpwstr>
      </vt:variant>
      <vt:variant>
        <vt:lpwstr/>
      </vt:variant>
      <vt:variant>
        <vt:i4>3539040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consultantplus://offline/ref=7760D126837450CAD3971A81D8395EB775B7E8F27620438636CBDC37F99A23A3E4660126D654C6ABIDP4G</vt:lpwstr>
      </vt:variant>
      <vt:variant>
        <vt:lpwstr/>
      </vt:variant>
      <vt:variant>
        <vt:i4>5308496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consultantplus://offline/ref=44B3313789E667B97E0AA16EEC72864B96D9CF53EDC23E5BC0EB1ABC784C8843A05AB9FC921F87nFVAM</vt:lpwstr>
      </vt:variant>
      <vt:variant>
        <vt:lpwstr/>
      </vt:variant>
      <vt:variant>
        <vt:i4>1048657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consultantplus://offline/ref=7A7733A8BE62B42E75BD7C8A95253AA07B3619398189EFE0ADE989F360E73665C2E8B7FF607BC9d8b8M</vt:lpwstr>
      </vt:variant>
      <vt:variant>
        <vt:lpwstr/>
      </vt:variant>
      <vt:variant>
        <vt:i4>7536744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consultantplus://offline/ref=7A7733A8BE62B42E75BD7C8A95253AA07B3619398189EFE0ADE989F360E73665C2E8B7F7637EdCb6M</vt:lpwstr>
      </vt:variant>
      <vt:variant>
        <vt:lpwstr/>
      </vt:variant>
      <vt:variant>
        <vt:i4>5439498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consultantplus://offline/ref=7AFA17191A918B86F075766CFC688D49A2E282B1E25560A1A5F68B52FACA90C5E0D655FFD77B1Ez0o1K</vt:lpwstr>
      </vt:variant>
      <vt:variant>
        <vt:lpwstr/>
      </vt:variant>
      <vt:variant>
        <vt:i4>3342448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458765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consultantplus://offline/ref=8B4E6B8362B284CD2596489A258661D575270683CADBD97800112F199D6B70CC91DBAFF6977385G9W2L</vt:lpwstr>
      </vt:variant>
      <vt:variant>
        <vt:lpwstr/>
      </vt:variant>
      <vt:variant>
        <vt:i4>2359399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consultantplus://offline/ref=75D04F09407219ABD6C3148E28E028E88AA3EEC7D4C68853FA2D5A1A49B7F6D9C4AB0C2A950EB839r4zEK</vt:lpwstr>
      </vt:variant>
      <vt:variant>
        <vt:lpwstr/>
      </vt:variant>
      <vt:variant>
        <vt:i4>3211376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P16</vt:lpwstr>
      </vt:variant>
      <vt:variant>
        <vt:i4>5308416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consultantplus://offline/ref=44B3313789E667B97E0AA16EEC72864B96D9CF53EDC23E5BC0EB1ABC784C8843A05AB9FC921F8DnFVBM</vt:lpwstr>
      </vt:variant>
      <vt:variant>
        <vt:lpwstr/>
      </vt:variant>
      <vt:variant>
        <vt:i4>3342399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consultantplus://offline/ref=83FA038D87B3B5B2B52F2853A97C3AAD320CB983AAD4F52D7086331414A2AB393CB31D0FEE5EF293n8W7I</vt:lpwstr>
      </vt:variant>
      <vt:variant>
        <vt:lpwstr/>
      </vt:variant>
      <vt:variant>
        <vt:i4>3342387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consultantplus://offline/ref=83FA038D87B3B5B2B52F2853A97C3AAD320CB686ABD0F52D7086331414A2AB393CB31D0FEE5EF294n8W1I</vt:lpwstr>
      </vt:variant>
      <vt:variant>
        <vt:lpwstr/>
      </vt:variant>
      <vt:variant>
        <vt:i4>3932268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consultantplus://offline/ref=83FA038D87B3B5B2B52F2853A97C3AAD320CB686ABD0F52D7086331414A2AB393CB31D06nEWEI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бюджетной политики</dc:title>
  <dc:creator>GribovaN</dc:creator>
  <cp:lastModifiedBy>SDuser</cp:lastModifiedBy>
  <cp:revision>3</cp:revision>
  <cp:lastPrinted>2020-12-14T14:01:00Z</cp:lastPrinted>
  <dcterms:created xsi:type="dcterms:W3CDTF">2020-12-15T11:24:00Z</dcterms:created>
  <dcterms:modified xsi:type="dcterms:W3CDTF">2020-12-16T11:26:00Z</dcterms:modified>
</cp:coreProperties>
</file>