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C3" w:rsidRDefault="006B7EC3" w:rsidP="006B7EC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28345" cy="82931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9B1" w:rsidRDefault="006B7EC3" w:rsidP="006B7EC3">
      <w:pPr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 xml:space="preserve">   </w:t>
      </w:r>
    </w:p>
    <w:p w:rsidR="006B7EC3" w:rsidRPr="00AC521E" w:rsidRDefault="006B7EC3" w:rsidP="006B7EC3">
      <w:pPr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>АДМИНИСТРАЦИЯ</w:t>
      </w:r>
    </w:p>
    <w:p w:rsidR="006B7EC3" w:rsidRPr="00AC521E" w:rsidRDefault="006B7EC3" w:rsidP="006B7EC3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ВИЛЛОЗСКО</w:t>
      </w:r>
      <w:r>
        <w:rPr>
          <w:b/>
          <w:bCs/>
          <w:sz w:val="22"/>
          <w:szCs w:val="22"/>
        </w:rPr>
        <w:t>ГО</w:t>
      </w:r>
      <w:r w:rsidRPr="00AC52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ГОРОДСКОГО ПОСЕЛЕНИЯ</w:t>
      </w:r>
    </w:p>
    <w:p w:rsidR="006B7EC3" w:rsidRPr="00AC521E" w:rsidRDefault="006B7EC3" w:rsidP="006B7EC3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ЛОМОНОСОВСК</w:t>
      </w:r>
      <w:r>
        <w:rPr>
          <w:b/>
          <w:bCs/>
          <w:sz w:val="22"/>
          <w:szCs w:val="22"/>
        </w:rPr>
        <w:t xml:space="preserve">ОГО </w:t>
      </w:r>
      <w:r w:rsidRPr="00AC521E">
        <w:rPr>
          <w:b/>
          <w:bCs/>
          <w:sz w:val="22"/>
          <w:szCs w:val="22"/>
        </w:rPr>
        <w:t>РАЙОН</w:t>
      </w:r>
      <w:r>
        <w:rPr>
          <w:b/>
          <w:bCs/>
          <w:sz w:val="22"/>
          <w:szCs w:val="22"/>
        </w:rPr>
        <w:t>А</w:t>
      </w:r>
    </w:p>
    <w:p w:rsidR="006B7EC3" w:rsidRPr="00E941A1" w:rsidRDefault="006B7EC3" w:rsidP="006B7EC3">
      <w:pPr>
        <w:rPr>
          <w:b/>
          <w:sz w:val="10"/>
          <w:szCs w:val="10"/>
        </w:rPr>
      </w:pPr>
    </w:p>
    <w:p w:rsidR="006B7EC3" w:rsidRPr="00F869B7" w:rsidRDefault="006B7EC3" w:rsidP="006B7EC3">
      <w:pPr>
        <w:jc w:val="center"/>
        <w:rPr>
          <w:sz w:val="28"/>
          <w:szCs w:val="28"/>
        </w:rPr>
      </w:pPr>
      <w:proofErr w:type="gramStart"/>
      <w:r w:rsidRPr="00405C0D">
        <w:rPr>
          <w:b/>
          <w:sz w:val="28"/>
          <w:szCs w:val="28"/>
        </w:rPr>
        <w:t>П</w:t>
      </w:r>
      <w:proofErr w:type="gramEnd"/>
      <w:r w:rsidRPr="00405C0D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F869B7" w:rsidRPr="00F869B7">
        <w:rPr>
          <w:sz w:val="28"/>
          <w:szCs w:val="28"/>
        </w:rPr>
        <w:t>184</w:t>
      </w:r>
    </w:p>
    <w:p w:rsidR="006B7EC3" w:rsidRPr="00AC4C8F" w:rsidRDefault="006B7EC3" w:rsidP="006B7EC3">
      <w:pPr>
        <w:jc w:val="center"/>
        <w:rPr>
          <w:sz w:val="16"/>
          <w:szCs w:val="16"/>
        </w:rPr>
      </w:pPr>
    </w:p>
    <w:p w:rsidR="006B7EC3" w:rsidRPr="007B1C1F" w:rsidRDefault="00E85124" w:rsidP="006B7EC3">
      <w:pPr>
        <w:rPr>
          <w:sz w:val="26"/>
          <w:szCs w:val="26"/>
        </w:rPr>
      </w:pPr>
      <w:r>
        <w:rPr>
          <w:noProof/>
          <w:sz w:val="26"/>
          <w:szCs w:val="26"/>
        </w:rPr>
        <w:t xml:space="preserve">        </w:t>
      </w:r>
      <w:proofErr w:type="gramStart"/>
      <w:r w:rsidR="00F869B7">
        <w:rPr>
          <w:noProof/>
          <w:sz w:val="26"/>
          <w:szCs w:val="26"/>
          <w:lang w:val="en-US"/>
        </w:rPr>
        <w:t>27</w:t>
      </w:r>
      <w:r>
        <w:rPr>
          <w:noProof/>
          <w:sz w:val="26"/>
          <w:szCs w:val="26"/>
        </w:rPr>
        <w:t xml:space="preserve"> апреля</w:t>
      </w:r>
      <w:r w:rsidR="006B7EC3" w:rsidRPr="00FE35C6">
        <w:rPr>
          <w:noProof/>
          <w:sz w:val="26"/>
          <w:szCs w:val="26"/>
        </w:rPr>
        <w:t xml:space="preserve"> </w:t>
      </w:r>
      <w:r w:rsidR="006B7EC3" w:rsidRPr="00FE35C6">
        <w:rPr>
          <w:b/>
          <w:noProof/>
          <w:sz w:val="26"/>
          <w:szCs w:val="26"/>
        </w:rPr>
        <w:t xml:space="preserve"> </w:t>
      </w:r>
      <w:r w:rsidR="006B7EC3" w:rsidRPr="00FE35C6">
        <w:rPr>
          <w:noProof/>
          <w:sz w:val="26"/>
          <w:szCs w:val="26"/>
        </w:rPr>
        <w:t>202</w:t>
      </w:r>
      <w:r>
        <w:rPr>
          <w:noProof/>
          <w:sz w:val="26"/>
          <w:szCs w:val="26"/>
        </w:rPr>
        <w:t>2</w:t>
      </w:r>
      <w:r w:rsidR="006B7EC3" w:rsidRPr="00FE35C6">
        <w:rPr>
          <w:sz w:val="26"/>
          <w:szCs w:val="26"/>
        </w:rPr>
        <w:t xml:space="preserve"> года                                         </w:t>
      </w:r>
      <w:r w:rsidR="006B7EC3">
        <w:rPr>
          <w:sz w:val="26"/>
          <w:szCs w:val="26"/>
        </w:rPr>
        <w:t xml:space="preserve">       </w:t>
      </w:r>
      <w:r w:rsidR="006B7EC3" w:rsidRPr="00FE35C6">
        <w:rPr>
          <w:sz w:val="26"/>
          <w:szCs w:val="26"/>
        </w:rPr>
        <w:t xml:space="preserve">                 </w:t>
      </w:r>
      <w:r w:rsidR="006B7EC3">
        <w:rPr>
          <w:sz w:val="26"/>
          <w:szCs w:val="26"/>
        </w:rPr>
        <w:t xml:space="preserve">   </w:t>
      </w:r>
      <w:r w:rsidR="006B7EC3" w:rsidRPr="00FE35C6">
        <w:rPr>
          <w:sz w:val="26"/>
          <w:szCs w:val="26"/>
        </w:rPr>
        <w:t xml:space="preserve">           </w:t>
      </w:r>
      <w:proofErr w:type="spellStart"/>
      <w:r w:rsidR="006B7EC3" w:rsidRPr="00FE35C6">
        <w:rPr>
          <w:sz w:val="26"/>
          <w:szCs w:val="26"/>
        </w:rPr>
        <w:t>гп</w:t>
      </w:r>
      <w:proofErr w:type="spellEnd"/>
      <w:r w:rsidR="006B7EC3" w:rsidRPr="00FE35C6">
        <w:rPr>
          <w:sz w:val="26"/>
          <w:szCs w:val="26"/>
        </w:rPr>
        <w:t>.</w:t>
      </w:r>
      <w:proofErr w:type="gramEnd"/>
      <w:r w:rsidR="006B7EC3" w:rsidRPr="00FE35C6">
        <w:rPr>
          <w:sz w:val="26"/>
          <w:szCs w:val="26"/>
        </w:rPr>
        <w:t xml:space="preserve"> </w:t>
      </w:r>
      <w:proofErr w:type="spellStart"/>
      <w:r w:rsidR="006B7EC3" w:rsidRPr="00FE35C6">
        <w:rPr>
          <w:sz w:val="26"/>
          <w:szCs w:val="26"/>
        </w:rPr>
        <w:t>Виллози</w:t>
      </w:r>
      <w:proofErr w:type="spellEnd"/>
    </w:p>
    <w:p w:rsidR="005517A1" w:rsidRDefault="005517A1" w:rsidP="005517A1"/>
    <w:tbl>
      <w:tblPr>
        <w:tblW w:w="9639" w:type="dxa"/>
        <w:tblInd w:w="250" w:type="dxa"/>
        <w:tblLayout w:type="fixed"/>
        <w:tblLook w:val="0000"/>
      </w:tblPr>
      <w:tblGrid>
        <w:gridCol w:w="5103"/>
        <w:gridCol w:w="4536"/>
      </w:tblGrid>
      <w:tr w:rsidR="005F534D" w:rsidRPr="005315F7" w:rsidTr="00A120B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534D" w:rsidRPr="002A1785" w:rsidRDefault="005F534D" w:rsidP="002A178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4465">
              <w:rPr>
                <w:bCs/>
                <w:color w:val="000000"/>
              </w:rPr>
              <w:t xml:space="preserve">О </w:t>
            </w:r>
            <w:r w:rsidR="00A120BF">
              <w:rPr>
                <w:bCs/>
                <w:color w:val="000000"/>
              </w:rPr>
              <w:t xml:space="preserve">проведении аукциона </w:t>
            </w:r>
            <w:r w:rsidR="00E85124" w:rsidRPr="00E85124">
              <w:rPr>
                <w:bCs/>
                <w:color w:val="000000"/>
              </w:rPr>
              <w:t>по продаже земельных участков</w:t>
            </w:r>
            <w:r w:rsidR="00E85124">
              <w:rPr>
                <w:bCs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534D" w:rsidRPr="005315F7" w:rsidRDefault="005F534D" w:rsidP="000B1F44">
            <w:pPr>
              <w:jc w:val="both"/>
              <w:rPr>
                <w:sz w:val="20"/>
                <w:szCs w:val="20"/>
              </w:rPr>
            </w:pPr>
          </w:p>
        </w:tc>
      </w:tr>
    </w:tbl>
    <w:p w:rsidR="005F534D" w:rsidRDefault="005F534D" w:rsidP="002A1785">
      <w:pPr>
        <w:jc w:val="both"/>
        <w:rPr>
          <w:sz w:val="20"/>
          <w:szCs w:val="20"/>
        </w:rPr>
      </w:pPr>
    </w:p>
    <w:p w:rsidR="00B54D44" w:rsidRPr="00B54D44" w:rsidRDefault="005F534D" w:rsidP="005C4EC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54D44">
        <w:rPr>
          <w:color w:val="000000"/>
          <w:sz w:val="26"/>
          <w:szCs w:val="26"/>
        </w:rPr>
        <w:t>В соответствии</w:t>
      </w:r>
      <w:r w:rsidR="00DB7CC5" w:rsidRPr="00B54D44">
        <w:rPr>
          <w:color w:val="000000"/>
          <w:sz w:val="26"/>
          <w:szCs w:val="26"/>
        </w:rPr>
        <w:t xml:space="preserve"> со ст.39.11-39.13 </w:t>
      </w:r>
      <w:r w:rsidR="00B54D44" w:rsidRPr="00B54D44">
        <w:rPr>
          <w:sz w:val="26"/>
          <w:szCs w:val="26"/>
        </w:rPr>
        <w:t xml:space="preserve">Федерального закона от </w:t>
      </w:r>
      <w:r w:rsidR="005C4EC9">
        <w:rPr>
          <w:sz w:val="26"/>
          <w:szCs w:val="26"/>
        </w:rPr>
        <w:t xml:space="preserve">25.10.2001г. </w:t>
      </w:r>
      <w:r w:rsidR="00B54D44" w:rsidRPr="00B54D44">
        <w:rPr>
          <w:sz w:val="26"/>
          <w:szCs w:val="26"/>
        </w:rPr>
        <w:t>N 13</w:t>
      </w:r>
      <w:r w:rsidR="005C4EC9">
        <w:rPr>
          <w:sz w:val="26"/>
          <w:szCs w:val="26"/>
        </w:rPr>
        <w:t>6</w:t>
      </w:r>
      <w:r w:rsidR="00B54D44" w:rsidRPr="00B54D44">
        <w:rPr>
          <w:sz w:val="26"/>
          <w:szCs w:val="26"/>
        </w:rPr>
        <w:t>-ФЗ "Земельный кодекс Российской Федерации"</w:t>
      </w:r>
      <w:r w:rsidRPr="00B54D44">
        <w:rPr>
          <w:color w:val="000000"/>
          <w:sz w:val="26"/>
          <w:szCs w:val="26"/>
        </w:rPr>
        <w:t xml:space="preserve">, </w:t>
      </w:r>
      <w:r w:rsidR="00B54D44" w:rsidRPr="00B54D44">
        <w:rPr>
          <w:sz w:val="26"/>
          <w:szCs w:val="26"/>
        </w:rPr>
        <w:t>Федеральн</w:t>
      </w:r>
      <w:r w:rsidR="00CB1DA6">
        <w:rPr>
          <w:sz w:val="26"/>
          <w:szCs w:val="26"/>
        </w:rPr>
        <w:t>ым</w:t>
      </w:r>
      <w:r w:rsidR="00B54D44" w:rsidRPr="00B54D44">
        <w:rPr>
          <w:sz w:val="26"/>
          <w:szCs w:val="26"/>
        </w:rPr>
        <w:t xml:space="preserve"> закон</w:t>
      </w:r>
      <w:r w:rsidR="00CB1DA6">
        <w:rPr>
          <w:sz w:val="26"/>
          <w:szCs w:val="26"/>
        </w:rPr>
        <w:t>ом</w:t>
      </w:r>
      <w:r w:rsidR="00B54D44" w:rsidRPr="00B54D44">
        <w:rPr>
          <w:sz w:val="26"/>
          <w:szCs w:val="26"/>
        </w:rPr>
        <w:t xml:space="preserve"> от 06.10.2003</w:t>
      </w:r>
      <w:r w:rsidR="005C4EC9">
        <w:rPr>
          <w:sz w:val="26"/>
          <w:szCs w:val="26"/>
        </w:rPr>
        <w:t xml:space="preserve">г. </w:t>
      </w:r>
      <w:r w:rsidR="00B54D44" w:rsidRPr="00B54D44">
        <w:rPr>
          <w:sz w:val="26"/>
          <w:szCs w:val="26"/>
        </w:rPr>
        <w:t xml:space="preserve"> N131-ФЗ "Об общих принципах организации местного самоуправления в Российской Федерации", Федеральн</w:t>
      </w:r>
      <w:r w:rsidR="00CB1DA6">
        <w:rPr>
          <w:sz w:val="26"/>
          <w:szCs w:val="26"/>
        </w:rPr>
        <w:t>ым</w:t>
      </w:r>
      <w:r w:rsidR="00B54D44" w:rsidRPr="00B54D44">
        <w:rPr>
          <w:sz w:val="26"/>
          <w:szCs w:val="26"/>
        </w:rPr>
        <w:t xml:space="preserve"> закон</w:t>
      </w:r>
      <w:r w:rsidR="00CB1DA6">
        <w:rPr>
          <w:sz w:val="26"/>
          <w:szCs w:val="26"/>
        </w:rPr>
        <w:t>ом</w:t>
      </w:r>
      <w:r w:rsidR="00B54D44" w:rsidRPr="00B54D44">
        <w:rPr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Положением об администрации</w:t>
      </w:r>
      <w:r w:rsidR="002A1785">
        <w:rPr>
          <w:sz w:val="26"/>
          <w:szCs w:val="26"/>
        </w:rPr>
        <w:t>,</w:t>
      </w:r>
      <w:proofErr w:type="gramEnd"/>
    </w:p>
    <w:p w:rsidR="00B54D44" w:rsidRPr="00B54D44" w:rsidRDefault="00B54D44" w:rsidP="00A30E4E">
      <w:pPr>
        <w:spacing w:line="276" w:lineRule="auto"/>
        <w:jc w:val="center"/>
        <w:rPr>
          <w:b/>
          <w:sz w:val="16"/>
          <w:szCs w:val="16"/>
        </w:rPr>
      </w:pPr>
    </w:p>
    <w:p w:rsidR="00B54D44" w:rsidRPr="00B54D44" w:rsidRDefault="00B54D44" w:rsidP="00B54D44">
      <w:pPr>
        <w:jc w:val="center"/>
        <w:rPr>
          <w:sz w:val="26"/>
          <w:szCs w:val="26"/>
          <w:lang w:eastAsia="ar-SA"/>
        </w:rPr>
      </w:pPr>
      <w:proofErr w:type="gramStart"/>
      <w:r w:rsidRPr="00B54D44">
        <w:rPr>
          <w:b/>
          <w:sz w:val="26"/>
          <w:szCs w:val="26"/>
        </w:rPr>
        <w:t>П</w:t>
      </w:r>
      <w:proofErr w:type="gramEnd"/>
      <w:r w:rsidRPr="00B54D44">
        <w:rPr>
          <w:b/>
          <w:sz w:val="26"/>
          <w:szCs w:val="26"/>
        </w:rPr>
        <w:t xml:space="preserve"> О С Т А Н О В Л Я Ю</w:t>
      </w:r>
      <w:r w:rsidRPr="00B54D44">
        <w:rPr>
          <w:sz w:val="26"/>
          <w:szCs w:val="26"/>
        </w:rPr>
        <w:t>:</w:t>
      </w:r>
    </w:p>
    <w:p w:rsidR="005F534D" w:rsidRPr="00B54D44" w:rsidRDefault="005F534D" w:rsidP="00A30E4E">
      <w:pPr>
        <w:pStyle w:val="34"/>
        <w:spacing w:line="276" w:lineRule="auto"/>
        <w:ind w:firstLine="709"/>
        <w:jc w:val="center"/>
      </w:pPr>
    </w:p>
    <w:p w:rsidR="005F534D" w:rsidRPr="00206929" w:rsidRDefault="00B425AF" w:rsidP="00206929">
      <w:pPr>
        <w:pStyle w:val="ab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Провести аукцион </w:t>
      </w:r>
      <w:r w:rsidR="00E85124">
        <w:rPr>
          <w:rFonts w:ascii="Times New Roman" w:hAnsi="Times New Roman" w:cs="Times New Roman"/>
          <w:color w:val="000000"/>
          <w:sz w:val="26"/>
          <w:szCs w:val="26"/>
        </w:rPr>
        <w:t>по продаже</w:t>
      </w:r>
      <w:r w:rsidR="005F534D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земельных участков, государственная собственн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ость на которые не разграничена, находящихся на территории </w:t>
      </w:r>
      <w:proofErr w:type="spellStart"/>
      <w:r w:rsidRPr="00206929">
        <w:rPr>
          <w:rFonts w:ascii="Times New Roman" w:hAnsi="Times New Roman" w:cs="Times New Roman"/>
          <w:color w:val="000000"/>
          <w:sz w:val="26"/>
          <w:szCs w:val="26"/>
        </w:rPr>
        <w:t>Виллозского</w:t>
      </w:r>
      <w:proofErr w:type="spellEnd"/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Ломоносовского муниципального района</w:t>
      </w:r>
      <w:r w:rsidR="00CB1DA6">
        <w:rPr>
          <w:rFonts w:ascii="Times New Roman" w:hAnsi="Times New Roman" w:cs="Times New Roman"/>
          <w:color w:val="000000"/>
          <w:sz w:val="26"/>
          <w:szCs w:val="26"/>
        </w:rPr>
        <w:t xml:space="preserve"> Ленинградской области</w:t>
      </w:r>
      <w:r w:rsidR="002A178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425AF" w:rsidRDefault="00B425AF" w:rsidP="00206929">
      <w:pPr>
        <w:pStyle w:val="ab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929">
        <w:rPr>
          <w:rFonts w:ascii="Times New Roman" w:hAnsi="Times New Roman" w:cs="Times New Roman"/>
          <w:b/>
          <w:color w:val="000000"/>
          <w:sz w:val="26"/>
          <w:szCs w:val="26"/>
        </w:rPr>
        <w:t>Лот №1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Земельный участок с кадастровым номером </w:t>
      </w:r>
      <w:r w:rsidR="00286B65" w:rsidRPr="00286B65">
        <w:rPr>
          <w:rFonts w:ascii="Times New Roman" w:hAnsi="Times New Roman" w:cs="Times New Roman"/>
          <w:color w:val="000000"/>
          <w:sz w:val="26"/>
          <w:szCs w:val="26"/>
        </w:rPr>
        <w:t>47:14:0610008:261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, площадь </w:t>
      </w:r>
      <w:r w:rsidR="00500BF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E85124"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кв. м., категория земель: </w:t>
      </w:r>
      <w:r w:rsidR="00E85124" w:rsidRPr="00E85124">
        <w:rPr>
          <w:rFonts w:ascii="Times New Roman" w:hAnsi="Times New Roman" w:cs="Times New Roman"/>
          <w:color w:val="000000"/>
          <w:sz w:val="26"/>
          <w:szCs w:val="26"/>
        </w:rPr>
        <w:t>Земли населённых пунктов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; разрешенное использование: </w:t>
      </w:r>
      <w:r w:rsidR="00E85124" w:rsidRPr="00E85124">
        <w:rPr>
          <w:rFonts w:ascii="Times New Roman" w:hAnsi="Times New Roman" w:cs="Times New Roman"/>
          <w:color w:val="000000"/>
          <w:sz w:val="26"/>
          <w:szCs w:val="26"/>
        </w:rPr>
        <w:t>индивидуальное жилищное строительство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E85124">
        <w:rPr>
          <w:rFonts w:ascii="Times New Roman" w:hAnsi="Times New Roman" w:cs="Times New Roman"/>
          <w:color w:val="000000"/>
          <w:sz w:val="26"/>
          <w:szCs w:val="26"/>
        </w:rPr>
        <w:t>адрес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E85124" w:rsidRPr="00E85124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E85124" w:rsidRPr="00E85124">
        <w:rPr>
          <w:rFonts w:ascii="Times New Roman" w:hAnsi="Times New Roman" w:cs="Times New Roman"/>
          <w:color w:val="000000"/>
          <w:sz w:val="26"/>
          <w:szCs w:val="26"/>
        </w:rPr>
        <w:t>Виллозское</w:t>
      </w:r>
      <w:proofErr w:type="spellEnd"/>
      <w:r w:rsidR="00E85124" w:rsidRPr="00E85124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городское поселение, д. </w:t>
      </w:r>
      <w:proofErr w:type="spellStart"/>
      <w:r w:rsidR="00E85124" w:rsidRPr="00E85124">
        <w:rPr>
          <w:rFonts w:ascii="Times New Roman" w:hAnsi="Times New Roman" w:cs="Times New Roman"/>
          <w:color w:val="000000"/>
          <w:sz w:val="26"/>
          <w:szCs w:val="26"/>
        </w:rPr>
        <w:t>Пикколово</w:t>
      </w:r>
      <w:proofErr w:type="spellEnd"/>
      <w:r w:rsidR="00E85124" w:rsidRPr="00E8512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E85124" w:rsidRPr="00E85124">
        <w:rPr>
          <w:rFonts w:ascii="Times New Roman" w:hAnsi="Times New Roman" w:cs="Times New Roman"/>
          <w:color w:val="000000"/>
          <w:sz w:val="26"/>
          <w:szCs w:val="26"/>
        </w:rPr>
        <w:t>з</w:t>
      </w:r>
      <w:proofErr w:type="spellEnd"/>
      <w:r w:rsidR="00E85124" w:rsidRPr="00E85124">
        <w:rPr>
          <w:rFonts w:ascii="Times New Roman" w:hAnsi="Times New Roman" w:cs="Times New Roman"/>
          <w:color w:val="000000"/>
          <w:sz w:val="26"/>
          <w:szCs w:val="26"/>
        </w:rPr>
        <w:t>/у 3Б</w:t>
      </w:r>
      <w:r w:rsidR="00206929" w:rsidRPr="0020692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F2FE3" w:rsidRDefault="006F2FE3" w:rsidP="006F2FE3">
      <w:pPr>
        <w:pStyle w:val="ab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929">
        <w:rPr>
          <w:rFonts w:ascii="Times New Roman" w:hAnsi="Times New Roman" w:cs="Times New Roman"/>
          <w:b/>
          <w:color w:val="000000"/>
          <w:sz w:val="26"/>
          <w:szCs w:val="26"/>
        </w:rPr>
        <w:t>Лот №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Земельный участок с кадастровым номером </w:t>
      </w:r>
      <w:r w:rsidR="00286B65" w:rsidRPr="00E85124">
        <w:rPr>
          <w:rFonts w:ascii="Times New Roman" w:hAnsi="Times New Roman" w:cs="Times New Roman"/>
          <w:color w:val="000000"/>
          <w:sz w:val="26"/>
          <w:szCs w:val="26"/>
        </w:rPr>
        <w:t>47:14:0617003:279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, площадь </w:t>
      </w:r>
      <w:r w:rsidR="00500BFF">
        <w:rPr>
          <w:rFonts w:ascii="Times New Roman" w:hAnsi="Times New Roman" w:cs="Times New Roman"/>
          <w:color w:val="000000"/>
          <w:sz w:val="26"/>
          <w:szCs w:val="26"/>
        </w:rPr>
        <w:t>1600</w:t>
      </w:r>
      <w:r w:rsidRPr="003363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кв. м., категория земель: </w:t>
      </w:r>
      <w:r w:rsidR="009249B1" w:rsidRPr="00E85124">
        <w:rPr>
          <w:rFonts w:ascii="Times New Roman" w:hAnsi="Times New Roman" w:cs="Times New Roman"/>
          <w:color w:val="000000"/>
          <w:sz w:val="26"/>
          <w:szCs w:val="26"/>
        </w:rPr>
        <w:t>Земли населённых пунктов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; разрешенное использование: </w:t>
      </w:r>
      <w:r w:rsidR="009249B1" w:rsidRPr="00E85124">
        <w:rPr>
          <w:rFonts w:ascii="Times New Roman" w:hAnsi="Times New Roman" w:cs="Times New Roman"/>
          <w:color w:val="000000"/>
          <w:sz w:val="26"/>
          <w:szCs w:val="26"/>
        </w:rPr>
        <w:t>индивидуальное жилищное строительство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; местоположение: Российская Федерация, Ленинградская область, Ломоносовский муниципальный район, </w:t>
      </w:r>
      <w:proofErr w:type="spellStart"/>
      <w:r w:rsidRPr="00206929">
        <w:rPr>
          <w:rFonts w:ascii="Times New Roman" w:hAnsi="Times New Roman" w:cs="Times New Roman"/>
          <w:color w:val="000000"/>
          <w:sz w:val="26"/>
          <w:szCs w:val="26"/>
        </w:rPr>
        <w:t>Виллозское</w:t>
      </w:r>
      <w:proofErr w:type="spellEnd"/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городское поселение, </w:t>
      </w:r>
      <w:proofErr w:type="spellStart"/>
      <w:r w:rsidR="009249B1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gramStart"/>
      <w:r w:rsidR="009249B1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="009249B1">
        <w:rPr>
          <w:rFonts w:ascii="Times New Roman" w:hAnsi="Times New Roman" w:cs="Times New Roman"/>
          <w:color w:val="000000"/>
          <w:sz w:val="26"/>
          <w:szCs w:val="26"/>
        </w:rPr>
        <w:t>урилово</w:t>
      </w:r>
      <w:proofErr w:type="spellEnd"/>
      <w:r w:rsidR="009249B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249B1" w:rsidRPr="00A9032C">
        <w:rPr>
          <w:rFonts w:ascii="Times New Roman" w:hAnsi="Times New Roman" w:cs="Times New Roman"/>
          <w:color w:val="000000"/>
          <w:sz w:val="26"/>
          <w:szCs w:val="26"/>
        </w:rPr>
        <w:t xml:space="preserve">квартал 3, </w:t>
      </w:r>
      <w:proofErr w:type="spellStart"/>
      <w:r w:rsidR="009249B1" w:rsidRPr="00A9032C">
        <w:rPr>
          <w:rFonts w:ascii="Times New Roman" w:hAnsi="Times New Roman" w:cs="Times New Roman"/>
          <w:color w:val="000000"/>
          <w:sz w:val="26"/>
          <w:szCs w:val="26"/>
        </w:rPr>
        <w:t>з</w:t>
      </w:r>
      <w:proofErr w:type="spellEnd"/>
      <w:r w:rsidR="009249B1" w:rsidRPr="00A9032C">
        <w:rPr>
          <w:rFonts w:ascii="Times New Roman" w:hAnsi="Times New Roman" w:cs="Times New Roman"/>
          <w:color w:val="000000"/>
          <w:sz w:val="26"/>
          <w:szCs w:val="26"/>
        </w:rPr>
        <w:t>/у 2Б</w:t>
      </w:r>
      <w:r w:rsidR="009249B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D347A" w:rsidRDefault="00806DD9" w:rsidP="00806DD9">
      <w:pPr>
        <w:pStyle w:val="ab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6DD9">
        <w:rPr>
          <w:rFonts w:ascii="Times New Roman" w:hAnsi="Times New Roman" w:cs="Times New Roman"/>
          <w:color w:val="000000"/>
          <w:sz w:val="26"/>
          <w:szCs w:val="26"/>
        </w:rPr>
        <w:t>Установить</w:t>
      </w:r>
      <w:r w:rsidR="00CD347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06DD9" w:rsidRPr="005C4EC9" w:rsidRDefault="00806DD9" w:rsidP="00CD347A">
      <w:pPr>
        <w:pStyle w:val="ab"/>
        <w:numPr>
          <w:ilvl w:val="1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06D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347A">
        <w:rPr>
          <w:rFonts w:ascii="Times New Roman" w:hAnsi="Times New Roman" w:cs="Times New Roman"/>
          <w:b/>
          <w:color w:val="000000"/>
          <w:sz w:val="26"/>
          <w:szCs w:val="26"/>
        </w:rPr>
        <w:t>Д</w:t>
      </w:r>
      <w:r w:rsidRPr="00806DD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ату проведения </w:t>
      </w:r>
      <w:r w:rsidRPr="005C4EC9">
        <w:rPr>
          <w:rFonts w:ascii="Times New Roman" w:hAnsi="Times New Roman" w:cs="Times New Roman"/>
          <w:b/>
          <w:sz w:val="26"/>
          <w:szCs w:val="26"/>
        </w:rPr>
        <w:t>аукциона</w:t>
      </w:r>
      <w:r w:rsidRPr="005C4EC9">
        <w:rPr>
          <w:rFonts w:ascii="Times New Roman" w:hAnsi="Times New Roman" w:cs="Times New Roman"/>
          <w:sz w:val="26"/>
          <w:szCs w:val="26"/>
        </w:rPr>
        <w:t xml:space="preserve"> </w:t>
      </w:r>
      <w:r w:rsidR="00285897" w:rsidRPr="005C4EC9">
        <w:rPr>
          <w:rFonts w:ascii="Times New Roman" w:hAnsi="Times New Roman" w:cs="Times New Roman"/>
          <w:sz w:val="26"/>
          <w:szCs w:val="26"/>
        </w:rPr>
        <w:t>08.06</w:t>
      </w:r>
      <w:r w:rsidRPr="005C4EC9">
        <w:rPr>
          <w:rFonts w:ascii="Times New Roman" w:hAnsi="Times New Roman" w:cs="Times New Roman"/>
          <w:sz w:val="26"/>
          <w:szCs w:val="26"/>
        </w:rPr>
        <w:t>.2022 года</w:t>
      </w:r>
      <w:r w:rsidR="00CD347A" w:rsidRPr="005C4EC9">
        <w:rPr>
          <w:rFonts w:ascii="Times New Roman" w:hAnsi="Times New Roman" w:cs="Times New Roman"/>
          <w:sz w:val="26"/>
          <w:szCs w:val="26"/>
        </w:rPr>
        <w:t>,</w:t>
      </w:r>
      <w:r w:rsidRPr="005C4EC9">
        <w:rPr>
          <w:rFonts w:ascii="Times New Roman" w:hAnsi="Times New Roman" w:cs="Times New Roman"/>
          <w:sz w:val="26"/>
          <w:szCs w:val="26"/>
        </w:rPr>
        <w:t xml:space="preserve"> </w:t>
      </w:r>
      <w:r w:rsidRPr="005C4EC9">
        <w:rPr>
          <w:rFonts w:ascii="Times New Roman" w:hAnsi="Times New Roman" w:cs="Times New Roman"/>
          <w:b/>
          <w:sz w:val="26"/>
          <w:szCs w:val="26"/>
        </w:rPr>
        <w:t>время</w:t>
      </w:r>
      <w:r w:rsidRPr="005C4EC9">
        <w:rPr>
          <w:rFonts w:ascii="Times New Roman" w:hAnsi="Times New Roman" w:cs="Times New Roman"/>
          <w:sz w:val="26"/>
          <w:szCs w:val="26"/>
        </w:rPr>
        <w:t xml:space="preserve"> проведения 10 часов 00 минут, </w:t>
      </w:r>
      <w:r w:rsidRPr="005C4EC9">
        <w:rPr>
          <w:rFonts w:ascii="Times New Roman" w:hAnsi="Times New Roman" w:cs="Times New Roman"/>
          <w:b/>
          <w:sz w:val="26"/>
          <w:szCs w:val="26"/>
        </w:rPr>
        <w:t>место</w:t>
      </w:r>
      <w:r w:rsidRPr="005C4EC9">
        <w:rPr>
          <w:rFonts w:ascii="Times New Roman" w:hAnsi="Times New Roman" w:cs="Times New Roman"/>
          <w:sz w:val="26"/>
          <w:szCs w:val="26"/>
        </w:rPr>
        <w:t xml:space="preserve"> проведения: Ленинградская область, Ломоносовский район, </w:t>
      </w:r>
      <w:proofErr w:type="spellStart"/>
      <w:r w:rsidRPr="005C4EC9">
        <w:rPr>
          <w:rFonts w:ascii="Times New Roman" w:hAnsi="Times New Roman" w:cs="Times New Roman"/>
          <w:sz w:val="26"/>
          <w:szCs w:val="26"/>
        </w:rPr>
        <w:t>гп</w:t>
      </w:r>
      <w:proofErr w:type="gramStart"/>
      <w:r w:rsidRPr="005C4EC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5C4EC9">
        <w:rPr>
          <w:rFonts w:ascii="Times New Roman" w:hAnsi="Times New Roman" w:cs="Times New Roman"/>
          <w:sz w:val="26"/>
          <w:szCs w:val="26"/>
        </w:rPr>
        <w:t>иллози</w:t>
      </w:r>
      <w:proofErr w:type="spellEnd"/>
      <w:r w:rsidRPr="005C4EC9">
        <w:rPr>
          <w:rFonts w:ascii="Times New Roman" w:hAnsi="Times New Roman" w:cs="Times New Roman"/>
          <w:sz w:val="26"/>
          <w:szCs w:val="26"/>
        </w:rPr>
        <w:t>, д.5/1, администрация.</w:t>
      </w:r>
    </w:p>
    <w:p w:rsidR="00806DD9" w:rsidRPr="005C4EC9" w:rsidRDefault="00CD347A" w:rsidP="00CD347A">
      <w:pPr>
        <w:pStyle w:val="ab"/>
        <w:numPr>
          <w:ilvl w:val="1"/>
          <w:numId w:val="44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C4E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6DD9" w:rsidRPr="005C4EC9">
        <w:rPr>
          <w:rFonts w:ascii="Times New Roman" w:hAnsi="Times New Roman" w:cs="Times New Roman"/>
          <w:b/>
          <w:sz w:val="26"/>
          <w:szCs w:val="26"/>
        </w:rPr>
        <w:t>Сроки подачи заявок</w:t>
      </w:r>
      <w:r w:rsidR="00806DD9" w:rsidRPr="005C4EC9">
        <w:rPr>
          <w:rFonts w:ascii="Times New Roman" w:hAnsi="Times New Roman" w:cs="Times New Roman"/>
          <w:sz w:val="26"/>
          <w:szCs w:val="26"/>
        </w:rPr>
        <w:t xml:space="preserve"> на участие:</w:t>
      </w:r>
    </w:p>
    <w:p w:rsidR="00806DD9" w:rsidRPr="005C4EC9" w:rsidRDefault="00806DD9" w:rsidP="00806DD9">
      <w:pPr>
        <w:pStyle w:val="ab"/>
        <w:shd w:val="clear" w:color="auto" w:fill="FFFFFF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C4EC9">
        <w:rPr>
          <w:rFonts w:ascii="Times New Roman" w:hAnsi="Times New Roman" w:cs="Times New Roman"/>
          <w:sz w:val="26"/>
          <w:szCs w:val="26"/>
        </w:rPr>
        <w:t xml:space="preserve">Начало приема заявок: 10 часов 00 минут   </w:t>
      </w:r>
      <w:r w:rsidR="00285897" w:rsidRPr="005C4EC9">
        <w:rPr>
          <w:rFonts w:ascii="Times New Roman" w:hAnsi="Times New Roman" w:cs="Times New Roman"/>
          <w:sz w:val="26"/>
          <w:szCs w:val="26"/>
        </w:rPr>
        <w:t>05.05</w:t>
      </w:r>
      <w:r w:rsidRPr="005C4EC9">
        <w:rPr>
          <w:rFonts w:ascii="Times New Roman" w:hAnsi="Times New Roman" w:cs="Times New Roman"/>
          <w:sz w:val="26"/>
          <w:szCs w:val="26"/>
        </w:rPr>
        <w:t>.202</w:t>
      </w:r>
      <w:r w:rsidR="00285897" w:rsidRPr="005C4EC9">
        <w:rPr>
          <w:rFonts w:ascii="Times New Roman" w:hAnsi="Times New Roman" w:cs="Times New Roman"/>
          <w:sz w:val="26"/>
          <w:szCs w:val="26"/>
        </w:rPr>
        <w:t>2</w:t>
      </w:r>
      <w:r w:rsidRPr="005C4EC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F2FE3" w:rsidRPr="005C4EC9" w:rsidRDefault="00806DD9" w:rsidP="00CD347A">
      <w:pPr>
        <w:pStyle w:val="ab"/>
        <w:ind w:left="0" w:right="-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EC9">
        <w:rPr>
          <w:rFonts w:ascii="Times New Roman" w:hAnsi="Times New Roman" w:cs="Times New Roman"/>
          <w:sz w:val="26"/>
          <w:szCs w:val="26"/>
        </w:rPr>
        <w:lastRenderedPageBreak/>
        <w:t xml:space="preserve">Окончание приема заявок: 11 часов 00 минут </w:t>
      </w:r>
      <w:r w:rsidR="00285897" w:rsidRPr="005C4EC9">
        <w:rPr>
          <w:rFonts w:ascii="Times New Roman" w:hAnsi="Times New Roman" w:cs="Times New Roman"/>
          <w:sz w:val="26"/>
          <w:szCs w:val="26"/>
        </w:rPr>
        <w:t>03.06</w:t>
      </w:r>
      <w:r w:rsidRPr="005C4EC9">
        <w:rPr>
          <w:rFonts w:ascii="Times New Roman" w:hAnsi="Times New Roman" w:cs="Times New Roman"/>
          <w:sz w:val="26"/>
          <w:szCs w:val="26"/>
        </w:rPr>
        <w:t>.2022 года.</w:t>
      </w:r>
    </w:p>
    <w:p w:rsidR="00193FF8" w:rsidRPr="00CD347A" w:rsidRDefault="00CD347A" w:rsidP="00CD347A">
      <w:pPr>
        <w:pStyle w:val="ab"/>
        <w:numPr>
          <w:ilvl w:val="1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177FAC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r w:rsidR="00193FF8" w:rsidRPr="00CD347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ачальную цену </w:t>
      </w:r>
      <w:r w:rsidR="00193FF8" w:rsidRPr="00CD347A">
        <w:rPr>
          <w:rFonts w:ascii="Times New Roman" w:hAnsi="Times New Roman" w:cs="Times New Roman"/>
          <w:color w:val="000000"/>
          <w:sz w:val="26"/>
          <w:szCs w:val="26"/>
        </w:rPr>
        <w:t xml:space="preserve">предмета аукциона </w:t>
      </w:r>
      <w:r w:rsidR="009249B1">
        <w:rPr>
          <w:rFonts w:ascii="Times New Roman" w:hAnsi="Times New Roman" w:cs="Times New Roman"/>
          <w:color w:val="000000"/>
          <w:sz w:val="26"/>
          <w:szCs w:val="26"/>
        </w:rPr>
        <w:t>по продаже</w:t>
      </w:r>
      <w:r w:rsidR="009249B1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земельных участков</w:t>
      </w:r>
      <w:r w:rsidR="009249B1" w:rsidRPr="00CD34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3FF8" w:rsidRPr="00CD347A">
        <w:rPr>
          <w:rFonts w:ascii="Times New Roman" w:hAnsi="Times New Roman" w:cs="Times New Roman"/>
          <w:color w:val="000000"/>
          <w:sz w:val="26"/>
          <w:szCs w:val="26"/>
        </w:rPr>
        <w:t xml:space="preserve">в размере </w:t>
      </w:r>
      <w:r w:rsidR="009249B1">
        <w:rPr>
          <w:rFonts w:ascii="Times New Roman" w:hAnsi="Times New Roman" w:cs="Times New Roman"/>
          <w:color w:val="000000"/>
          <w:sz w:val="26"/>
          <w:szCs w:val="26"/>
        </w:rPr>
        <w:t>рыночной стоимости земельных участков</w:t>
      </w:r>
      <w:r w:rsidR="00193FF8" w:rsidRPr="00CD347A">
        <w:rPr>
          <w:rFonts w:ascii="Times New Roman" w:hAnsi="Times New Roman" w:cs="Times New Roman"/>
          <w:color w:val="000000"/>
          <w:sz w:val="26"/>
          <w:szCs w:val="26"/>
        </w:rPr>
        <w:t xml:space="preserve">, определенной </w:t>
      </w:r>
      <w:r w:rsidR="009249B1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29июля 1998года №135-ФЗ «Об оценочной деятельности в Российской Федерации»</w:t>
      </w:r>
      <w:r w:rsidR="004B11DD" w:rsidRPr="00CD347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B11DD" w:rsidRPr="00CD347A" w:rsidRDefault="004B11DD" w:rsidP="00806DD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D347A">
        <w:rPr>
          <w:color w:val="000000"/>
          <w:sz w:val="26"/>
          <w:szCs w:val="26"/>
        </w:rPr>
        <w:t xml:space="preserve">Лот №1 – </w:t>
      </w:r>
      <w:r w:rsidR="00A9032C">
        <w:rPr>
          <w:color w:val="000000"/>
          <w:sz w:val="26"/>
          <w:szCs w:val="26"/>
        </w:rPr>
        <w:t>1 559</w:t>
      </w:r>
      <w:r w:rsidRPr="00CD347A">
        <w:rPr>
          <w:color w:val="000000"/>
          <w:sz w:val="26"/>
          <w:szCs w:val="26"/>
        </w:rPr>
        <w:t xml:space="preserve"> 000 </w:t>
      </w:r>
      <w:proofErr w:type="spellStart"/>
      <w:r w:rsidRPr="00CD347A">
        <w:rPr>
          <w:color w:val="000000"/>
          <w:sz w:val="26"/>
          <w:szCs w:val="26"/>
        </w:rPr>
        <w:t>руб</w:t>
      </w:r>
      <w:proofErr w:type="spellEnd"/>
      <w:r w:rsidRPr="00CD347A">
        <w:rPr>
          <w:color w:val="000000"/>
          <w:sz w:val="26"/>
          <w:szCs w:val="26"/>
        </w:rPr>
        <w:t xml:space="preserve"> 00 коп</w:t>
      </w:r>
      <w:proofErr w:type="gramStart"/>
      <w:r w:rsidRPr="00CD347A">
        <w:rPr>
          <w:color w:val="000000"/>
          <w:sz w:val="26"/>
          <w:szCs w:val="26"/>
        </w:rPr>
        <w:t>.;</w:t>
      </w:r>
      <w:proofErr w:type="gramEnd"/>
    </w:p>
    <w:p w:rsidR="004B11DD" w:rsidRDefault="00A9032C" w:rsidP="00806DD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Лот №2 – </w:t>
      </w:r>
      <w:r w:rsidR="004B11DD" w:rsidRPr="00702F12">
        <w:rPr>
          <w:color w:val="000000"/>
          <w:sz w:val="26"/>
          <w:szCs w:val="26"/>
        </w:rPr>
        <w:t xml:space="preserve">2 </w:t>
      </w:r>
      <w:r>
        <w:rPr>
          <w:color w:val="000000"/>
          <w:sz w:val="26"/>
          <w:szCs w:val="26"/>
        </w:rPr>
        <w:t>962</w:t>
      </w:r>
      <w:r w:rsidR="00A2460D">
        <w:rPr>
          <w:color w:val="000000"/>
          <w:sz w:val="26"/>
          <w:szCs w:val="26"/>
        </w:rPr>
        <w:t xml:space="preserve"> 000 </w:t>
      </w:r>
      <w:proofErr w:type="spellStart"/>
      <w:r w:rsidR="00A2460D">
        <w:rPr>
          <w:color w:val="000000"/>
          <w:sz w:val="26"/>
          <w:szCs w:val="26"/>
        </w:rPr>
        <w:t>руб</w:t>
      </w:r>
      <w:proofErr w:type="spellEnd"/>
      <w:r w:rsidR="00A2460D">
        <w:rPr>
          <w:color w:val="000000"/>
          <w:sz w:val="26"/>
          <w:szCs w:val="26"/>
        </w:rPr>
        <w:t xml:space="preserve"> 00 коп.</w:t>
      </w:r>
    </w:p>
    <w:p w:rsidR="006F2FE3" w:rsidRDefault="006F2FE3" w:rsidP="00806DD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F2FE3" w:rsidRPr="006F2FE3" w:rsidRDefault="00CD347A" w:rsidP="00806DD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D347A">
        <w:rPr>
          <w:color w:val="000000"/>
          <w:sz w:val="26"/>
          <w:szCs w:val="26"/>
        </w:rPr>
        <w:t>2.4</w:t>
      </w:r>
      <w:r>
        <w:rPr>
          <w:b/>
          <w:color w:val="000000"/>
          <w:sz w:val="26"/>
          <w:szCs w:val="26"/>
        </w:rPr>
        <w:t xml:space="preserve"> </w:t>
      </w:r>
      <w:r w:rsidR="006F2FE3" w:rsidRPr="00806DD9">
        <w:rPr>
          <w:b/>
          <w:color w:val="000000"/>
          <w:sz w:val="26"/>
          <w:szCs w:val="26"/>
        </w:rPr>
        <w:t>Шаг аукциона</w:t>
      </w:r>
      <w:r w:rsidR="00786499">
        <w:rPr>
          <w:b/>
          <w:color w:val="000000"/>
          <w:sz w:val="26"/>
          <w:szCs w:val="26"/>
        </w:rPr>
        <w:t>:</w:t>
      </w:r>
      <w:r w:rsidR="006F2FE3" w:rsidRPr="006F2FE3">
        <w:rPr>
          <w:color w:val="000000"/>
          <w:sz w:val="26"/>
          <w:szCs w:val="26"/>
        </w:rPr>
        <w:t xml:space="preserve"> </w:t>
      </w:r>
      <w:r w:rsidR="005C4EC9">
        <w:rPr>
          <w:color w:val="000000"/>
          <w:sz w:val="26"/>
          <w:szCs w:val="26"/>
        </w:rPr>
        <w:t>2</w:t>
      </w:r>
      <w:r w:rsidR="006F2FE3" w:rsidRPr="006F2FE3">
        <w:rPr>
          <w:color w:val="000000"/>
          <w:sz w:val="26"/>
          <w:szCs w:val="26"/>
        </w:rPr>
        <w:t xml:space="preserve"> </w:t>
      </w:r>
      <w:r w:rsidR="00786499">
        <w:rPr>
          <w:color w:val="000000"/>
          <w:sz w:val="26"/>
          <w:szCs w:val="26"/>
        </w:rPr>
        <w:t>%</w:t>
      </w:r>
      <w:r w:rsidR="006F2FE3" w:rsidRPr="006F2FE3">
        <w:rPr>
          <w:color w:val="000000"/>
          <w:sz w:val="26"/>
          <w:szCs w:val="26"/>
        </w:rPr>
        <w:t xml:space="preserve"> от начальной (минимальной) цены продажи лота, что составляет:</w:t>
      </w:r>
    </w:p>
    <w:p w:rsidR="006F2FE3" w:rsidRPr="005C4EC9" w:rsidRDefault="006F2FE3" w:rsidP="00806D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EC9">
        <w:rPr>
          <w:sz w:val="26"/>
          <w:szCs w:val="26"/>
        </w:rPr>
        <w:t xml:space="preserve">Лот №1 – </w:t>
      </w:r>
      <w:r w:rsidR="005C4EC9" w:rsidRPr="005C4EC9">
        <w:rPr>
          <w:sz w:val="26"/>
          <w:szCs w:val="26"/>
        </w:rPr>
        <w:t>31 180</w:t>
      </w:r>
      <w:r w:rsidRPr="005C4EC9">
        <w:rPr>
          <w:sz w:val="26"/>
          <w:szCs w:val="26"/>
        </w:rPr>
        <w:t xml:space="preserve"> </w:t>
      </w:r>
      <w:proofErr w:type="spellStart"/>
      <w:r w:rsidRPr="005C4EC9">
        <w:rPr>
          <w:sz w:val="26"/>
          <w:szCs w:val="26"/>
        </w:rPr>
        <w:t>руб</w:t>
      </w:r>
      <w:proofErr w:type="spellEnd"/>
      <w:r w:rsidRPr="005C4EC9">
        <w:rPr>
          <w:sz w:val="26"/>
          <w:szCs w:val="26"/>
        </w:rPr>
        <w:t xml:space="preserve"> 00 коп</w:t>
      </w:r>
      <w:proofErr w:type="gramStart"/>
      <w:r w:rsidRPr="005C4EC9">
        <w:rPr>
          <w:sz w:val="26"/>
          <w:szCs w:val="26"/>
        </w:rPr>
        <w:t>.</w:t>
      </w:r>
      <w:r w:rsidR="00A2460D">
        <w:rPr>
          <w:sz w:val="26"/>
          <w:szCs w:val="26"/>
        </w:rPr>
        <w:t>;</w:t>
      </w:r>
      <w:proofErr w:type="gramEnd"/>
    </w:p>
    <w:p w:rsidR="006F2FE3" w:rsidRPr="005C4EC9" w:rsidRDefault="00A9032C" w:rsidP="00806D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EC9">
        <w:rPr>
          <w:sz w:val="26"/>
          <w:szCs w:val="26"/>
        </w:rPr>
        <w:t xml:space="preserve">Лот №2 – </w:t>
      </w:r>
      <w:r w:rsidR="005C4EC9" w:rsidRPr="005C4EC9">
        <w:rPr>
          <w:sz w:val="26"/>
          <w:szCs w:val="26"/>
        </w:rPr>
        <w:t>59 24</w:t>
      </w:r>
      <w:r w:rsidR="001F05E0" w:rsidRPr="005C4EC9">
        <w:rPr>
          <w:sz w:val="26"/>
          <w:szCs w:val="26"/>
        </w:rPr>
        <w:t>0</w:t>
      </w:r>
      <w:r w:rsidR="006F2FE3" w:rsidRPr="005C4EC9">
        <w:rPr>
          <w:sz w:val="26"/>
          <w:szCs w:val="26"/>
        </w:rPr>
        <w:t xml:space="preserve"> </w:t>
      </w:r>
      <w:proofErr w:type="spellStart"/>
      <w:r w:rsidR="006F2FE3" w:rsidRPr="005C4EC9">
        <w:rPr>
          <w:sz w:val="26"/>
          <w:szCs w:val="26"/>
        </w:rPr>
        <w:t>руб</w:t>
      </w:r>
      <w:proofErr w:type="spellEnd"/>
      <w:r w:rsidR="006F2FE3" w:rsidRPr="005C4EC9">
        <w:rPr>
          <w:sz w:val="26"/>
          <w:szCs w:val="26"/>
        </w:rPr>
        <w:t xml:space="preserve"> 00 коп.</w:t>
      </w:r>
    </w:p>
    <w:p w:rsidR="005F534D" w:rsidRPr="00B54D44" w:rsidRDefault="005F534D" w:rsidP="00806DD9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4B11DD" w:rsidRPr="00702F12" w:rsidRDefault="00CD347A" w:rsidP="00CD347A">
      <w:pPr>
        <w:pStyle w:val="ab"/>
        <w:numPr>
          <w:ilvl w:val="1"/>
          <w:numId w:val="45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</w:t>
      </w:r>
      <w:r w:rsidR="004B11DD" w:rsidRPr="00806DD9">
        <w:rPr>
          <w:rFonts w:ascii="Times New Roman" w:hAnsi="Times New Roman" w:cs="Times New Roman"/>
          <w:b/>
          <w:color w:val="000000"/>
          <w:sz w:val="26"/>
          <w:szCs w:val="26"/>
        </w:rPr>
        <w:t>азмер задатка</w:t>
      </w:r>
      <w:r w:rsidR="004B11DD"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для участия в аукционе </w:t>
      </w:r>
      <w:r w:rsidR="00A9032C" w:rsidRPr="00CD347A">
        <w:rPr>
          <w:rFonts w:ascii="Times New Roman" w:hAnsi="Times New Roman" w:cs="Times New Roman"/>
          <w:color w:val="000000"/>
          <w:sz w:val="26"/>
          <w:szCs w:val="26"/>
        </w:rPr>
        <w:t xml:space="preserve">аукциона </w:t>
      </w:r>
      <w:r w:rsidR="00A9032C">
        <w:rPr>
          <w:rFonts w:ascii="Times New Roman" w:hAnsi="Times New Roman" w:cs="Times New Roman"/>
          <w:color w:val="000000"/>
          <w:sz w:val="26"/>
          <w:szCs w:val="26"/>
        </w:rPr>
        <w:t>по продаже</w:t>
      </w:r>
      <w:r w:rsidR="00A9032C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земельных участков</w:t>
      </w:r>
      <w:r w:rsidR="004B11DD"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4B11DD" w:rsidRPr="00786499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5C4EC9">
        <w:rPr>
          <w:rFonts w:ascii="Times New Roman" w:hAnsi="Times New Roman" w:cs="Times New Roman"/>
          <w:sz w:val="26"/>
          <w:szCs w:val="26"/>
        </w:rPr>
        <w:t>3</w:t>
      </w:r>
      <w:r w:rsidR="008D3D0A" w:rsidRPr="00786499">
        <w:rPr>
          <w:rFonts w:ascii="Times New Roman" w:hAnsi="Times New Roman" w:cs="Times New Roman"/>
          <w:sz w:val="26"/>
          <w:szCs w:val="26"/>
        </w:rPr>
        <w:t>0%</w:t>
      </w:r>
      <w:r w:rsidR="004B11DD"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A9032C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A9032C" w:rsidRPr="00A9032C">
        <w:rPr>
          <w:rFonts w:ascii="Times New Roman" w:hAnsi="Times New Roman" w:cs="Times New Roman"/>
          <w:color w:val="000000"/>
          <w:sz w:val="26"/>
          <w:szCs w:val="26"/>
        </w:rPr>
        <w:t>ачальн</w:t>
      </w:r>
      <w:r w:rsidR="00A9032C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A9032C" w:rsidRPr="00A9032C">
        <w:rPr>
          <w:rFonts w:ascii="Times New Roman" w:hAnsi="Times New Roman" w:cs="Times New Roman"/>
          <w:color w:val="000000"/>
          <w:sz w:val="26"/>
          <w:szCs w:val="26"/>
        </w:rPr>
        <w:t xml:space="preserve"> цен</w:t>
      </w:r>
      <w:r w:rsidR="00A9032C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A9032C" w:rsidRPr="00CD347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9032C" w:rsidRPr="00CD347A">
        <w:rPr>
          <w:rFonts w:ascii="Times New Roman" w:hAnsi="Times New Roman" w:cs="Times New Roman"/>
          <w:color w:val="000000"/>
          <w:sz w:val="26"/>
          <w:szCs w:val="26"/>
        </w:rPr>
        <w:t>предмета аукциона</w:t>
      </w:r>
      <w:r w:rsidR="004B11DD" w:rsidRPr="00702F1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B11DD" w:rsidRPr="00A2460D" w:rsidRDefault="008D3D0A" w:rsidP="00806DD9">
      <w:pPr>
        <w:spacing w:line="276" w:lineRule="auto"/>
        <w:ind w:firstLine="709"/>
        <w:rPr>
          <w:sz w:val="26"/>
          <w:szCs w:val="26"/>
        </w:rPr>
      </w:pPr>
      <w:r w:rsidRPr="00A2460D">
        <w:rPr>
          <w:sz w:val="26"/>
          <w:szCs w:val="26"/>
        </w:rPr>
        <w:t xml:space="preserve">Лот №1 – </w:t>
      </w:r>
      <w:r w:rsidR="005C4EC9" w:rsidRPr="00A2460D">
        <w:rPr>
          <w:sz w:val="26"/>
          <w:szCs w:val="26"/>
        </w:rPr>
        <w:t>467 700</w:t>
      </w:r>
      <w:r w:rsidRPr="00A2460D">
        <w:rPr>
          <w:sz w:val="26"/>
          <w:szCs w:val="26"/>
        </w:rPr>
        <w:t xml:space="preserve"> </w:t>
      </w:r>
      <w:proofErr w:type="spellStart"/>
      <w:r w:rsidRPr="00A2460D">
        <w:rPr>
          <w:sz w:val="26"/>
          <w:szCs w:val="26"/>
        </w:rPr>
        <w:t>руб</w:t>
      </w:r>
      <w:proofErr w:type="spellEnd"/>
      <w:r w:rsidRPr="00A2460D">
        <w:rPr>
          <w:sz w:val="26"/>
          <w:szCs w:val="26"/>
        </w:rPr>
        <w:t xml:space="preserve"> 00 коп</w:t>
      </w:r>
      <w:proofErr w:type="gramStart"/>
      <w:r w:rsidRPr="00A2460D">
        <w:rPr>
          <w:sz w:val="26"/>
          <w:szCs w:val="26"/>
        </w:rPr>
        <w:t>.;</w:t>
      </w:r>
      <w:proofErr w:type="gramEnd"/>
    </w:p>
    <w:p w:rsidR="008D3D0A" w:rsidRPr="00A2460D" w:rsidRDefault="008D3D0A" w:rsidP="00806DD9">
      <w:pPr>
        <w:spacing w:line="276" w:lineRule="auto"/>
        <w:ind w:firstLine="709"/>
        <w:rPr>
          <w:sz w:val="26"/>
          <w:szCs w:val="26"/>
        </w:rPr>
      </w:pPr>
      <w:r w:rsidRPr="00A2460D">
        <w:rPr>
          <w:sz w:val="26"/>
          <w:szCs w:val="26"/>
        </w:rPr>
        <w:t xml:space="preserve">Лот №2 – </w:t>
      </w:r>
      <w:r w:rsidR="005C4EC9" w:rsidRPr="00A2460D">
        <w:rPr>
          <w:sz w:val="26"/>
          <w:szCs w:val="26"/>
        </w:rPr>
        <w:t>888 600</w:t>
      </w:r>
      <w:r w:rsidR="00A2460D">
        <w:rPr>
          <w:sz w:val="26"/>
          <w:szCs w:val="26"/>
        </w:rPr>
        <w:t xml:space="preserve"> </w:t>
      </w:r>
      <w:proofErr w:type="spellStart"/>
      <w:r w:rsidR="00A2460D">
        <w:rPr>
          <w:sz w:val="26"/>
          <w:szCs w:val="26"/>
        </w:rPr>
        <w:t>руб</w:t>
      </w:r>
      <w:proofErr w:type="spellEnd"/>
      <w:r w:rsidR="00A2460D">
        <w:rPr>
          <w:sz w:val="26"/>
          <w:szCs w:val="26"/>
        </w:rPr>
        <w:t xml:space="preserve"> 00 коп.</w:t>
      </w:r>
    </w:p>
    <w:p w:rsidR="00806DD9" w:rsidRPr="00A2460D" w:rsidRDefault="00806DD9" w:rsidP="00E4535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06DD9" w:rsidRPr="00702F12" w:rsidRDefault="00CD347A" w:rsidP="00CD347A">
      <w:pPr>
        <w:pStyle w:val="ab"/>
        <w:numPr>
          <w:ilvl w:val="1"/>
          <w:numId w:val="4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06DD9" w:rsidRPr="00806DD9">
        <w:rPr>
          <w:rFonts w:ascii="Times New Roman" w:hAnsi="Times New Roman" w:cs="Times New Roman"/>
          <w:b/>
          <w:color w:val="000000"/>
          <w:sz w:val="26"/>
          <w:szCs w:val="26"/>
        </w:rPr>
        <w:t>Порядок внесения и возврата задатка</w:t>
      </w:r>
      <w:r w:rsidR="00806DD9" w:rsidRPr="00702F1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F76A9" w:rsidRPr="00806DD9" w:rsidRDefault="00806DD9" w:rsidP="00902D5F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702F12">
        <w:rPr>
          <w:rFonts w:ascii="Times New Roman" w:hAnsi="Times New Roman" w:cs="Times New Roman"/>
          <w:color w:val="000000"/>
          <w:sz w:val="26"/>
          <w:szCs w:val="26"/>
        </w:rPr>
        <w:t>Задаток вносится участниками аукциона на счет организатора аукциона по следующим реквизитам: Получатель</w:t>
      </w:r>
      <w:r w:rsidR="00902D5F">
        <w:rPr>
          <w:rFonts w:ascii="Times New Roman" w:hAnsi="Times New Roman" w:cs="Times New Roman"/>
          <w:color w:val="000000"/>
          <w:sz w:val="26"/>
          <w:szCs w:val="26"/>
        </w:rPr>
        <w:t xml:space="preserve">: УФК по Ленинградской области </w:t>
      </w:r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 w:rsidRPr="00702F12">
        <w:rPr>
          <w:rFonts w:ascii="Times New Roman" w:hAnsi="Times New Roman" w:cs="Times New Roman"/>
          <w:color w:val="000000"/>
          <w:sz w:val="26"/>
          <w:szCs w:val="26"/>
        </w:rPr>
        <w:t>Виллозского</w:t>
      </w:r>
      <w:proofErr w:type="spellEnd"/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</w:t>
      </w:r>
      <w:r w:rsidR="00902D5F">
        <w:rPr>
          <w:rFonts w:ascii="Times New Roman" w:hAnsi="Times New Roman" w:cs="Times New Roman"/>
          <w:color w:val="000000"/>
          <w:sz w:val="26"/>
          <w:szCs w:val="26"/>
        </w:rPr>
        <w:t xml:space="preserve"> Ломоносовского района, </w:t>
      </w:r>
      <w:proofErr w:type="gramStart"/>
      <w:r w:rsidR="00902D5F">
        <w:rPr>
          <w:rFonts w:ascii="Times New Roman" w:hAnsi="Times New Roman" w:cs="Times New Roman"/>
          <w:color w:val="000000"/>
          <w:sz w:val="26"/>
          <w:szCs w:val="26"/>
        </w:rPr>
        <w:t>л</w:t>
      </w:r>
      <w:proofErr w:type="gramEnd"/>
      <w:r w:rsidR="00902D5F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 w:rsidR="00902D5F">
        <w:rPr>
          <w:rFonts w:ascii="Times New Roman" w:hAnsi="Times New Roman" w:cs="Times New Roman"/>
          <w:color w:val="000000"/>
          <w:sz w:val="26"/>
          <w:szCs w:val="26"/>
        </w:rPr>
        <w:t>сч</w:t>
      </w:r>
      <w:proofErr w:type="spellEnd"/>
      <w:r w:rsidR="00902D5F">
        <w:rPr>
          <w:rFonts w:ascii="Times New Roman" w:hAnsi="Times New Roman" w:cs="Times New Roman"/>
          <w:color w:val="000000"/>
          <w:sz w:val="26"/>
          <w:szCs w:val="26"/>
        </w:rPr>
        <w:t xml:space="preserve"> 05453004680</w:t>
      </w:r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02D5F" w:rsidRPr="00702F12">
        <w:rPr>
          <w:rFonts w:ascii="Times New Roman" w:hAnsi="Times New Roman" w:cs="Times New Roman"/>
          <w:color w:val="000000"/>
          <w:sz w:val="26"/>
          <w:szCs w:val="26"/>
        </w:rPr>
        <w:t>ИНН</w:t>
      </w:r>
      <w:r w:rsidR="00902D5F">
        <w:rPr>
          <w:rFonts w:ascii="Times New Roman" w:hAnsi="Times New Roman" w:cs="Times New Roman"/>
          <w:color w:val="000000"/>
          <w:sz w:val="26"/>
          <w:szCs w:val="26"/>
        </w:rPr>
        <w:t>/КПП</w:t>
      </w:r>
      <w:r w:rsidR="00902D5F"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47</w:t>
      </w:r>
      <w:r w:rsidR="00902D5F">
        <w:rPr>
          <w:rFonts w:ascii="Times New Roman" w:hAnsi="Times New Roman" w:cs="Times New Roman"/>
          <w:color w:val="000000"/>
          <w:sz w:val="26"/>
          <w:szCs w:val="26"/>
        </w:rPr>
        <w:t xml:space="preserve">20007582/472501001, ОКТМО 41630157, </w:t>
      </w:r>
      <w:r w:rsidR="00902D5F" w:rsidRPr="00702F12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902D5F">
        <w:rPr>
          <w:rFonts w:ascii="Times New Roman" w:hAnsi="Times New Roman" w:cs="Times New Roman"/>
          <w:color w:val="000000"/>
          <w:sz w:val="26"/>
          <w:szCs w:val="26"/>
        </w:rPr>
        <w:t>азначейский счет</w:t>
      </w:r>
      <w:r w:rsidR="00902D5F"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5C69" w:rsidRPr="00BC5C69">
        <w:rPr>
          <w:rFonts w:ascii="Times New Roman" w:hAnsi="Times New Roman" w:cs="Times New Roman"/>
          <w:color w:val="000000"/>
          <w:sz w:val="26"/>
          <w:szCs w:val="26"/>
        </w:rPr>
        <w:t>03231643416301574500</w:t>
      </w:r>
      <w:r w:rsidR="00902D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Банк: Отделение Ленинградское Банка России//УФК по Ленинградской области, </w:t>
      </w:r>
      <w:proofErr w:type="gramStart"/>
      <w:r w:rsidRPr="00702F12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702F1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02D5F">
        <w:rPr>
          <w:rFonts w:ascii="Times New Roman" w:hAnsi="Times New Roman" w:cs="Times New Roman"/>
          <w:color w:val="000000"/>
          <w:sz w:val="26"/>
          <w:szCs w:val="26"/>
        </w:rPr>
        <w:t xml:space="preserve"> Санкт-Петербург, БИК 014106101, </w:t>
      </w:r>
      <w:r w:rsidR="00902D5F" w:rsidRPr="00702F12">
        <w:rPr>
          <w:rFonts w:ascii="Times New Roman" w:hAnsi="Times New Roman" w:cs="Times New Roman"/>
          <w:color w:val="000000"/>
          <w:sz w:val="26"/>
          <w:szCs w:val="26"/>
        </w:rPr>
        <w:t>банков</w:t>
      </w:r>
      <w:r w:rsidR="00902D5F">
        <w:rPr>
          <w:rFonts w:ascii="Times New Roman" w:hAnsi="Times New Roman" w:cs="Times New Roman"/>
          <w:color w:val="000000"/>
          <w:sz w:val="26"/>
          <w:szCs w:val="26"/>
        </w:rPr>
        <w:t>ский счет 40102810745370000006.</w:t>
      </w:r>
      <w:r w:rsidR="00902D5F"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Задаток считается внесённым </w:t>
      </w:r>
      <w:proofErr w:type="gramStart"/>
      <w:r w:rsidRPr="00702F12">
        <w:rPr>
          <w:rFonts w:ascii="Times New Roman" w:hAnsi="Times New Roman" w:cs="Times New Roman"/>
          <w:color w:val="000000"/>
          <w:sz w:val="26"/>
          <w:szCs w:val="26"/>
        </w:rPr>
        <w:t>с даты зачисления</w:t>
      </w:r>
      <w:proofErr w:type="gramEnd"/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денежных средств на счет организатора аукциона. 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Организатора торгов не позднее даты окончания подачи заявок.</w:t>
      </w:r>
    </w:p>
    <w:p w:rsidR="00C07C4B" w:rsidRPr="00CD347A" w:rsidRDefault="00CD347A" w:rsidP="00CD347A">
      <w:pPr>
        <w:pStyle w:val="ab"/>
        <w:numPr>
          <w:ilvl w:val="1"/>
          <w:numId w:val="4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C07C4B" w:rsidRPr="00CD347A">
        <w:rPr>
          <w:rFonts w:ascii="Times New Roman" w:hAnsi="Times New Roman" w:cs="Times New Roman"/>
          <w:b/>
          <w:color w:val="000000"/>
          <w:sz w:val="26"/>
          <w:szCs w:val="26"/>
        </w:rPr>
        <w:t>Порядок проведения аукциона:</w:t>
      </w:r>
    </w:p>
    <w:p w:rsidR="00786499" w:rsidRDefault="00C07C4B" w:rsidP="00702F12">
      <w:pPr>
        <w:pStyle w:val="affe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02F12">
        <w:rPr>
          <w:rFonts w:ascii="Times New Roman" w:hAnsi="Times New Roman"/>
          <w:color w:val="000000"/>
          <w:sz w:val="26"/>
          <w:szCs w:val="26"/>
        </w:rPr>
        <w:t xml:space="preserve">а) аукцион ведет аукционист; </w:t>
      </w:r>
    </w:p>
    <w:p w:rsidR="00786499" w:rsidRDefault="00C07C4B" w:rsidP="00702F12">
      <w:pPr>
        <w:pStyle w:val="affe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02F12">
        <w:rPr>
          <w:rFonts w:ascii="Times New Roman" w:hAnsi="Times New Roman"/>
          <w:color w:val="000000"/>
          <w:sz w:val="26"/>
          <w:szCs w:val="26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</w:t>
      </w:r>
    </w:p>
    <w:p w:rsidR="00786499" w:rsidRDefault="00C07C4B" w:rsidP="00702F12">
      <w:pPr>
        <w:pStyle w:val="affe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02F12">
        <w:rPr>
          <w:rFonts w:ascii="Times New Roman" w:hAnsi="Times New Roman"/>
          <w:color w:val="000000"/>
          <w:sz w:val="26"/>
          <w:szCs w:val="26"/>
        </w:rPr>
        <w:t xml:space="preserve"> в) участникам аукциона выдаются пронумерованные билеты, которые они поднимают после оглашения аукционистом начальной цены </w:t>
      </w:r>
      <w:r w:rsidR="005E3CBE">
        <w:rPr>
          <w:rFonts w:ascii="Times New Roman" w:hAnsi="Times New Roman"/>
          <w:color w:val="000000"/>
          <w:sz w:val="26"/>
          <w:szCs w:val="26"/>
        </w:rPr>
        <w:t>продажи земельного участка</w:t>
      </w:r>
      <w:r w:rsidRPr="00702F12">
        <w:rPr>
          <w:rFonts w:ascii="Times New Roman" w:hAnsi="Times New Roman"/>
          <w:color w:val="000000"/>
          <w:sz w:val="26"/>
          <w:szCs w:val="26"/>
        </w:rPr>
        <w:t xml:space="preserve"> и каждой очередной цены в случае, если готовы купить право на земельный участок в соответствии с этой ценой; </w:t>
      </w:r>
    </w:p>
    <w:p w:rsidR="00786499" w:rsidRDefault="00C07C4B" w:rsidP="00702F12">
      <w:pPr>
        <w:pStyle w:val="affe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02F12">
        <w:rPr>
          <w:rFonts w:ascii="Times New Roman" w:hAnsi="Times New Roman"/>
          <w:color w:val="000000"/>
          <w:sz w:val="26"/>
          <w:szCs w:val="26"/>
        </w:rPr>
        <w:t xml:space="preserve">г) каждую последующую цену </w:t>
      </w:r>
      <w:r w:rsidR="005E3CBE" w:rsidRPr="00702F12">
        <w:rPr>
          <w:rFonts w:ascii="Times New Roman" w:hAnsi="Times New Roman"/>
          <w:color w:val="000000"/>
          <w:sz w:val="26"/>
          <w:szCs w:val="26"/>
        </w:rPr>
        <w:t xml:space="preserve">цены </w:t>
      </w:r>
      <w:r w:rsidR="005E3CBE">
        <w:rPr>
          <w:rFonts w:ascii="Times New Roman" w:hAnsi="Times New Roman"/>
          <w:color w:val="000000"/>
          <w:sz w:val="26"/>
          <w:szCs w:val="26"/>
        </w:rPr>
        <w:t>продажи земельного участка</w:t>
      </w:r>
      <w:r w:rsidR="005E3CBE" w:rsidRPr="00702F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02F12">
        <w:rPr>
          <w:rFonts w:ascii="Times New Roman" w:hAnsi="Times New Roman"/>
          <w:color w:val="000000"/>
          <w:sz w:val="26"/>
          <w:szCs w:val="26"/>
        </w:rPr>
        <w:t xml:space="preserve">аукционист назначает путем увеличения текущей цены на «шаг аукциона». После объявления очередной </w:t>
      </w:r>
      <w:r w:rsidR="005E3CBE" w:rsidRPr="00702F12">
        <w:rPr>
          <w:rFonts w:ascii="Times New Roman" w:hAnsi="Times New Roman"/>
          <w:color w:val="000000"/>
          <w:sz w:val="26"/>
          <w:szCs w:val="26"/>
        </w:rPr>
        <w:t xml:space="preserve">цены </w:t>
      </w:r>
      <w:r w:rsidR="005E3CBE">
        <w:rPr>
          <w:rFonts w:ascii="Times New Roman" w:hAnsi="Times New Roman"/>
          <w:color w:val="000000"/>
          <w:sz w:val="26"/>
          <w:szCs w:val="26"/>
        </w:rPr>
        <w:t>продажи земельного участка</w:t>
      </w:r>
      <w:r w:rsidR="005E3CBE" w:rsidRPr="00702F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02F12">
        <w:rPr>
          <w:rFonts w:ascii="Times New Roman" w:hAnsi="Times New Roman"/>
          <w:color w:val="000000"/>
          <w:sz w:val="26"/>
          <w:szCs w:val="26"/>
        </w:rPr>
        <w:t xml:space="preserve">аукционист называет номер билета участника аукциона, который первым поднял билет, и указывает на этого участника </w:t>
      </w:r>
      <w:r w:rsidRPr="00702F12">
        <w:rPr>
          <w:rFonts w:ascii="Times New Roman" w:hAnsi="Times New Roman"/>
          <w:color w:val="000000"/>
          <w:sz w:val="26"/>
          <w:szCs w:val="26"/>
        </w:rPr>
        <w:lastRenderedPageBreak/>
        <w:t xml:space="preserve">аукциона. Затем аукционист объявляет </w:t>
      </w:r>
      <w:proofErr w:type="gramStart"/>
      <w:r w:rsidRPr="00702F12">
        <w:rPr>
          <w:rFonts w:ascii="Times New Roman" w:hAnsi="Times New Roman"/>
          <w:color w:val="000000"/>
          <w:sz w:val="26"/>
          <w:szCs w:val="26"/>
        </w:rPr>
        <w:t>следующую</w:t>
      </w:r>
      <w:proofErr w:type="gramEnd"/>
      <w:r w:rsidRPr="00702F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E3CBE" w:rsidRPr="00702F12">
        <w:rPr>
          <w:rFonts w:ascii="Times New Roman" w:hAnsi="Times New Roman"/>
          <w:color w:val="000000"/>
          <w:sz w:val="26"/>
          <w:szCs w:val="26"/>
        </w:rPr>
        <w:t xml:space="preserve">цены </w:t>
      </w:r>
      <w:r w:rsidR="005E3CBE">
        <w:rPr>
          <w:rFonts w:ascii="Times New Roman" w:hAnsi="Times New Roman"/>
          <w:color w:val="000000"/>
          <w:sz w:val="26"/>
          <w:szCs w:val="26"/>
        </w:rPr>
        <w:t>продажи земельного участка</w:t>
      </w:r>
      <w:r w:rsidR="005E3CBE" w:rsidRPr="00702F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02F12">
        <w:rPr>
          <w:rFonts w:ascii="Times New Roman" w:hAnsi="Times New Roman"/>
          <w:color w:val="000000"/>
          <w:sz w:val="26"/>
          <w:szCs w:val="26"/>
        </w:rPr>
        <w:t>в соответствии с «шагом аукциона»;</w:t>
      </w:r>
    </w:p>
    <w:p w:rsidR="00786499" w:rsidRDefault="00C07C4B" w:rsidP="00702F12">
      <w:pPr>
        <w:pStyle w:val="affe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02F1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02F12"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 w:rsidRPr="00702F12">
        <w:rPr>
          <w:rFonts w:ascii="Times New Roman" w:hAnsi="Times New Roman"/>
          <w:color w:val="000000"/>
          <w:sz w:val="26"/>
          <w:szCs w:val="26"/>
        </w:rPr>
        <w:t>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C07C4B" w:rsidRPr="00702F12" w:rsidRDefault="00C07C4B" w:rsidP="00702F12">
      <w:pPr>
        <w:pStyle w:val="affe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02F12">
        <w:rPr>
          <w:rFonts w:ascii="Times New Roman" w:hAnsi="Times New Roman"/>
          <w:color w:val="000000"/>
          <w:sz w:val="26"/>
          <w:szCs w:val="26"/>
        </w:rPr>
        <w:t xml:space="preserve"> е) по завершению аукциона аукционист объявляет о продаже земельного участка, называет цену </w:t>
      </w:r>
      <w:r w:rsidR="00A9032C">
        <w:rPr>
          <w:rFonts w:ascii="Times New Roman" w:hAnsi="Times New Roman"/>
          <w:color w:val="000000"/>
          <w:sz w:val="26"/>
          <w:szCs w:val="26"/>
        </w:rPr>
        <w:t>продажи</w:t>
      </w:r>
      <w:r w:rsidRPr="00702F12">
        <w:rPr>
          <w:rFonts w:ascii="Times New Roman" w:hAnsi="Times New Roman"/>
          <w:color w:val="000000"/>
          <w:sz w:val="26"/>
          <w:szCs w:val="26"/>
        </w:rPr>
        <w:t xml:space="preserve"> земельного участка и номер билета победителя аукциона</w:t>
      </w:r>
      <w:r w:rsidR="00DD015F">
        <w:rPr>
          <w:rFonts w:ascii="Times New Roman" w:hAnsi="Times New Roman"/>
          <w:color w:val="000000"/>
          <w:sz w:val="26"/>
          <w:szCs w:val="26"/>
        </w:rPr>
        <w:t>.</w:t>
      </w:r>
    </w:p>
    <w:p w:rsidR="005F534D" w:rsidRPr="007B1C1F" w:rsidRDefault="00CD347A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5F534D" w:rsidRPr="007B1C1F">
        <w:rPr>
          <w:color w:val="000000"/>
          <w:sz w:val="26"/>
          <w:szCs w:val="26"/>
        </w:rPr>
        <w:t>.</w:t>
      </w:r>
      <w:r w:rsidR="005F534D" w:rsidRPr="007B1C1F">
        <w:rPr>
          <w:color w:val="000000"/>
          <w:sz w:val="26"/>
          <w:szCs w:val="26"/>
        </w:rPr>
        <w:tab/>
      </w:r>
      <w:proofErr w:type="gramStart"/>
      <w:r w:rsidR="003363CA">
        <w:rPr>
          <w:color w:val="000000"/>
          <w:sz w:val="26"/>
          <w:szCs w:val="26"/>
        </w:rPr>
        <w:t>Р</w:t>
      </w:r>
      <w:r w:rsidR="005F534D" w:rsidRPr="007B1C1F">
        <w:rPr>
          <w:color w:val="000000"/>
          <w:sz w:val="26"/>
          <w:szCs w:val="26"/>
        </w:rPr>
        <w:t>азместить</w:t>
      </w:r>
      <w:proofErr w:type="gramEnd"/>
      <w:r w:rsidR="00786499" w:rsidRPr="00786499">
        <w:rPr>
          <w:color w:val="000000"/>
          <w:sz w:val="26"/>
          <w:szCs w:val="26"/>
        </w:rPr>
        <w:t xml:space="preserve"> </w:t>
      </w:r>
      <w:r w:rsidR="00786499">
        <w:rPr>
          <w:color w:val="000000"/>
          <w:sz w:val="26"/>
          <w:szCs w:val="26"/>
        </w:rPr>
        <w:t>н</w:t>
      </w:r>
      <w:r w:rsidR="00786499" w:rsidRPr="007B1C1F">
        <w:rPr>
          <w:color w:val="000000"/>
          <w:sz w:val="26"/>
          <w:szCs w:val="26"/>
        </w:rPr>
        <w:t>астоящее постановление</w:t>
      </w:r>
      <w:r w:rsidR="005F534D" w:rsidRPr="007B1C1F">
        <w:rPr>
          <w:color w:val="000000"/>
          <w:sz w:val="26"/>
          <w:szCs w:val="26"/>
        </w:rPr>
        <w:t xml:space="preserve"> на официальном сайте муниципального образования </w:t>
      </w:r>
      <w:proofErr w:type="spellStart"/>
      <w:r w:rsidR="007B1C1F" w:rsidRPr="007B1C1F">
        <w:rPr>
          <w:color w:val="000000"/>
          <w:sz w:val="26"/>
          <w:szCs w:val="26"/>
        </w:rPr>
        <w:t>Виллозско</w:t>
      </w:r>
      <w:r w:rsidR="00786499">
        <w:rPr>
          <w:color w:val="000000"/>
          <w:sz w:val="26"/>
          <w:szCs w:val="26"/>
        </w:rPr>
        <w:t>е</w:t>
      </w:r>
      <w:proofErr w:type="spellEnd"/>
      <w:r w:rsidR="007B1C1F" w:rsidRPr="007B1C1F">
        <w:rPr>
          <w:color w:val="000000"/>
          <w:sz w:val="26"/>
          <w:szCs w:val="26"/>
        </w:rPr>
        <w:t xml:space="preserve"> городско</w:t>
      </w:r>
      <w:r w:rsidR="00786499">
        <w:rPr>
          <w:color w:val="000000"/>
          <w:sz w:val="26"/>
          <w:szCs w:val="26"/>
        </w:rPr>
        <w:t>е</w:t>
      </w:r>
      <w:r w:rsidR="007B1C1F" w:rsidRPr="007B1C1F">
        <w:rPr>
          <w:color w:val="000000"/>
          <w:sz w:val="26"/>
          <w:szCs w:val="26"/>
        </w:rPr>
        <w:t xml:space="preserve"> поселени</w:t>
      </w:r>
      <w:r w:rsidR="00786499">
        <w:rPr>
          <w:color w:val="000000"/>
          <w:sz w:val="26"/>
          <w:szCs w:val="26"/>
        </w:rPr>
        <w:t>е</w:t>
      </w:r>
      <w:r w:rsidR="007B1C1F" w:rsidRPr="007B1C1F">
        <w:rPr>
          <w:color w:val="000000"/>
          <w:sz w:val="26"/>
          <w:szCs w:val="26"/>
        </w:rPr>
        <w:t xml:space="preserve">. </w:t>
      </w:r>
    </w:p>
    <w:p w:rsidR="007B1C1F" w:rsidRPr="007B1C1F" w:rsidRDefault="00CD347A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7B1C1F" w:rsidRPr="007B1C1F">
        <w:rPr>
          <w:color w:val="000000"/>
          <w:sz w:val="26"/>
          <w:szCs w:val="26"/>
        </w:rPr>
        <w:t xml:space="preserve">. Настоящее постановление вступает в силу </w:t>
      </w:r>
      <w:r w:rsidR="00A30E4E">
        <w:rPr>
          <w:color w:val="000000"/>
          <w:sz w:val="26"/>
          <w:szCs w:val="26"/>
        </w:rPr>
        <w:t>с момента обнарод</w:t>
      </w:r>
      <w:r w:rsidR="007B1C1F" w:rsidRPr="007B1C1F">
        <w:rPr>
          <w:color w:val="000000"/>
          <w:sz w:val="26"/>
          <w:szCs w:val="26"/>
        </w:rPr>
        <w:t>ования.</w:t>
      </w:r>
    </w:p>
    <w:p w:rsidR="005F534D" w:rsidRPr="007B1C1F" w:rsidRDefault="007B1C1F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B1C1F">
        <w:rPr>
          <w:color w:val="000000"/>
          <w:sz w:val="26"/>
          <w:szCs w:val="26"/>
        </w:rPr>
        <w:t>5</w:t>
      </w:r>
      <w:r w:rsidR="005F534D" w:rsidRPr="007B1C1F">
        <w:rPr>
          <w:color w:val="000000"/>
          <w:sz w:val="26"/>
          <w:szCs w:val="26"/>
        </w:rPr>
        <w:t>.</w:t>
      </w:r>
      <w:r w:rsidR="005F534D" w:rsidRPr="007B1C1F">
        <w:rPr>
          <w:color w:val="000000"/>
          <w:sz w:val="26"/>
          <w:szCs w:val="26"/>
        </w:rPr>
        <w:tab/>
        <w:t xml:space="preserve"> </w:t>
      </w:r>
      <w:proofErr w:type="gramStart"/>
      <w:r w:rsidR="005F534D" w:rsidRPr="007B1C1F">
        <w:rPr>
          <w:color w:val="000000"/>
          <w:sz w:val="26"/>
          <w:szCs w:val="26"/>
        </w:rPr>
        <w:t>Контроль за</w:t>
      </w:r>
      <w:proofErr w:type="gramEnd"/>
      <w:r w:rsidR="005F534D" w:rsidRPr="007B1C1F">
        <w:rPr>
          <w:color w:val="000000"/>
          <w:sz w:val="26"/>
          <w:szCs w:val="26"/>
        </w:rPr>
        <w:t xml:space="preserve"> исполнением настоящего постановления </w:t>
      </w:r>
      <w:r w:rsidR="00A30E4E">
        <w:rPr>
          <w:color w:val="000000"/>
          <w:sz w:val="26"/>
          <w:szCs w:val="26"/>
        </w:rPr>
        <w:t>оставляю за собой.</w:t>
      </w:r>
    </w:p>
    <w:p w:rsidR="005F534D" w:rsidRPr="007B1C1F" w:rsidRDefault="005F534D" w:rsidP="005F534D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</w:p>
    <w:p w:rsidR="005F534D" w:rsidRPr="007B1C1F" w:rsidRDefault="005F534D" w:rsidP="005F534D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</w:p>
    <w:p w:rsidR="007B1C1F" w:rsidRPr="007B1C1F" w:rsidRDefault="005F534D" w:rsidP="005F534D">
      <w:pPr>
        <w:spacing w:line="276" w:lineRule="auto"/>
        <w:rPr>
          <w:sz w:val="26"/>
          <w:szCs w:val="26"/>
        </w:rPr>
      </w:pPr>
      <w:r w:rsidRPr="007B1C1F">
        <w:rPr>
          <w:sz w:val="26"/>
          <w:szCs w:val="26"/>
        </w:rPr>
        <w:t>Глава администрации</w:t>
      </w:r>
    </w:p>
    <w:p w:rsidR="005F534D" w:rsidRPr="007B1C1F" w:rsidRDefault="007B1C1F" w:rsidP="005F534D">
      <w:pPr>
        <w:spacing w:line="276" w:lineRule="auto"/>
        <w:rPr>
          <w:sz w:val="26"/>
          <w:szCs w:val="26"/>
        </w:rPr>
      </w:pPr>
      <w:proofErr w:type="spellStart"/>
      <w:r w:rsidRPr="007B1C1F">
        <w:rPr>
          <w:sz w:val="26"/>
          <w:szCs w:val="26"/>
        </w:rPr>
        <w:t>Виллозского</w:t>
      </w:r>
      <w:proofErr w:type="spellEnd"/>
      <w:r w:rsidRPr="007B1C1F">
        <w:rPr>
          <w:sz w:val="26"/>
          <w:szCs w:val="26"/>
        </w:rPr>
        <w:t xml:space="preserve"> городского поселения</w:t>
      </w:r>
      <w:r w:rsidR="005F534D" w:rsidRPr="007B1C1F">
        <w:rPr>
          <w:sz w:val="26"/>
          <w:szCs w:val="26"/>
        </w:rPr>
        <w:t xml:space="preserve">                         </w:t>
      </w:r>
      <w:r w:rsidR="005F534D" w:rsidRPr="007B1C1F">
        <w:rPr>
          <w:sz w:val="26"/>
          <w:szCs w:val="26"/>
        </w:rPr>
        <w:tab/>
        <w:t xml:space="preserve">                     </w:t>
      </w:r>
      <w:r w:rsidRPr="007B1C1F">
        <w:rPr>
          <w:sz w:val="26"/>
          <w:szCs w:val="26"/>
        </w:rPr>
        <w:t xml:space="preserve">     </w:t>
      </w:r>
      <w:r w:rsidR="005F534D" w:rsidRPr="007B1C1F">
        <w:rPr>
          <w:sz w:val="26"/>
          <w:szCs w:val="26"/>
        </w:rPr>
        <w:t xml:space="preserve">      </w:t>
      </w:r>
      <w:r w:rsidRPr="007B1C1F">
        <w:rPr>
          <w:sz w:val="26"/>
          <w:szCs w:val="26"/>
        </w:rPr>
        <w:t>С.В. Андреева</w:t>
      </w:r>
    </w:p>
    <w:p w:rsidR="005F534D" w:rsidRPr="007B1C1F" w:rsidRDefault="005F534D" w:rsidP="005F534D">
      <w:pPr>
        <w:rPr>
          <w:sz w:val="26"/>
          <w:szCs w:val="26"/>
        </w:rPr>
      </w:pPr>
    </w:p>
    <w:p w:rsidR="005F534D" w:rsidRDefault="005F534D" w:rsidP="005F534D"/>
    <w:p w:rsidR="00A30E4E" w:rsidRDefault="00A30E4E" w:rsidP="005F534D"/>
    <w:p w:rsidR="00A30E4E" w:rsidRDefault="00A30E4E" w:rsidP="005F534D"/>
    <w:p w:rsidR="00A30E4E" w:rsidRDefault="00A30E4E" w:rsidP="005F534D"/>
    <w:p w:rsidR="00A30E4E" w:rsidRDefault="00A30E4E" w:rsidP="005F534D"/>
    <w:p w:rsidR="00A30E4E" w:rsidRDefault="00A30E4E" w:rsidP="005F534D"/>
    <w:p w:rsidR="00A30E4E" w:rsidRDefault="00A30E4E" w:rsidP="005F534D"/>
    <w:p w:rsidR="00A30E4E" w:rsidRDefault="00A30E4E" w:rsidP="005F534D"/>
    <w:p w:rsidR="00A30E4E" w:rsidRDefault="00A30E4E" w:rsidP="005F534D"/>
    <w:p w:rsidR="00A30E4E" w:rsidRDefault="00A30E4E" w:rsidP="005F534D"/>
    <w:p w:rsidR="00A30E4E" w:rsidRDefault="00A30E4E" w:rsidP="005F534D"/>
    <w:p w:rsidR="005F534D" w:rsidRDefault="005F534D" w:rsidP="005F534D"/>
    <w:p w:rsidR="005F534D" w:rsidRDefault="005F534D" w:rsidP="005F534D"/>
    <w:sectPr w:rsidR="005F534D" w:rsidSect="00D240C9">
      <w:pgSz w:w="11907" w:h="16840" w:code="9"/>
      <w:pgMar w:top="709" w:right="992" w:bottom="56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C9" w:rsidRDefault="005C4EC9">
      <w:r>
        <w:separator/>
      </w:r>
    </w:p>
  </w:endnote>
  <w:endnote w:type="continuationSeparator" w:id="0">
    <w:p w:rsidR="005C4EC9" w:rsidRDefault="005C4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C9" w:rsidRDefault="005C4EC9">
      <w:r>
        <w:separator/>
      </w:r>
    </w:p>
  </w:footnote>
  <w:footnote w:type="continuationSeparator" w:id="0">
    <w:p w:rsidR="005C4EC9" w:rsidRDefault="005C4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FDB"/>
    <w:multiLevelType w:val="hybridMultilevel"/>
    <w:tmpl w:val="D902B50A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C002F2"/>
    <w:multiLevelType w:val="hybridMultilevel"/>
    <w:tmpl w:val="4FB6798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>
    <w:nsid w:val="205D5A14"/>
    <w:multiLevelType w:val="hybridMultilevel"/>
    <w:tmpl w:val="E92E0BA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9">
    <w:nsid w:val="388167A2"/>
    <w:multiLevelType w:val="hybridMultilevel"/>
    <w:tmpl w:val="E744C7D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3BE03F5F"/>
    <w:multiLevelType w:val="hybridMultilevel"/>
    <w:tmpl w:val="B748C92C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47D09"/>
    <w:multiLevelType w:val="hybridMultilevel"/>
    <w:tmpl w:val="524A337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8">
    <w:nsid w:val="490452DB"/>
    <w:multiLevelType w:val="hybridMultilevel"/>
    <w:tmpl w:val="C8C6FAB0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31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4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7C7ECA"/>
    <w:multiLevelType w:val="hybridMultilevel"/>
    <w:tmpl w:val="C28ABEAE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026CB"/>
    <w:multiLevelType w:val="multilevel"/>
    <w:tmpl w:val="C0CE1FBA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A61577"/>
    <w:multiLevelType w:val="multilevel"/>
    <w:tmpl w:val="F058F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num w:numId="1">
    <w:abstractNumId w:val="32"/>
  </w:num>
  <w:num w:numId="2">
    <w:abstractNumId w:val="22"/>
  </w:num>
  <w:num w:numId="3">
    <w:abstractNumId w:val="33"/>
  </w:num>
  <w:num w:numId="4">
    <w:abstractNumId w:val="1"/>
  </w:num>
  <w:num w:numId="5">
    <w:abstractNumId w:val="37"/>
  </w:num>
  <w:num w:numId="6">
    <w:abstractNumId w:val="34"/>
  </w:num>
  <w:num w:numId="7">
    <w:abstractNumId w:val="6"/>
  </w:num>
  <w:num w:numId="8">
    <w:abstractNumId w:val="5"/>
  </w:num>
  <w:num w:numId="9">
    <w:abstractNumId w:val="3"/>
  </w:num>
  <w:num w:numId="10">
    <w:abstractNumId w:val="26"/>
  </w:num>
  <w:num w:numId="11">
    <w:abstractNumId w:val="36"/>
  </w:num>
  <w:num w:numId="12">
    <w:abstractNumId w:val="2"/>
  </w:num>
  <w:num w:numId="13">
    <w:abstractNumId w:val="24"/>
  </w:num>
  <w:num w:numId="14">
    <w:abstractNumId w:val="9"/>
  </w:num>
  <w:num w:numId="15">
    <w:abstractNumId w:val="43"/>
  </w:num>
  <w:num w:numId="16">
    <w:abstractNumId w:val="12"/>
  </w:num>
  <w:num w:numId="17">
    <w:abstractNumId w:val="17"/>
  </w:num>
  <w:num w:numId="18">
    <w:abstractNumId w:val="4"/>
  </w:num>
  <w:num w:numId="19">
    <w:abstractNumId w:val="20"/>
  </w:num>
  <w:num w:numId="20">
    <w:abstractNumId w:val="15"/>
  </w:num>
  <w:num w:numId="21">
    <w:abstractNumId w:val="18"/>
  </w:num>
  <w:num w:numId="22">
    <w:abstractNumId w:val="31"/>
  </w:num>
  <w:num w:numId="23">
    <w:abstractNumId w:val="27"/>
  </w:num>
  <w:num w:numId="24">
    <w:abstractNumId w:val="30"/>
  </w:num>
  <w:num w:numId="25">
    <w:abstractNumId w:val="7"/>
  </w:num>
  <w:num w:numId="26">
    <w:abstractNumId w:val="13"/>
  </w:num>
  <w:num w:numId="27">
    <w:abstractNumId w:val="35"/>
  </w:num>
  <w:num w:numId="28">
    <w:abstractNumId w:val="29"/>
  </w:num>
  <w:num w:numId="29">
    <w:abstractNumId w:val="23"/>
  </w:num>
  <w:num w:numId="30">
    <w:abstractNumId w:val="42"/>
  </w:num>
  <w:num w:numId="31">
    <w:abstractNumId w:val="10"/>
  </w:num>
  <w:num w:numId="32">
    <w:abstractNumId w:val="8"/>
  </w:num>
  <w:num w:numId="33">
    <w:abstractNumId w:val="39"/>
  </w:num>
  <w:num w:numId="34">
    <w:abstractNumId w:val="40"/>
  </w:num>
  <w:num w:numId="35">
    <w:abstractNumId w:val="16"/>
  </w:num>
  <w:num w:numId="36">
    <w:abstractNumId w:val="19"/>
  </w:num>
  <w:num w:numId="37">
    <w:abstractNumId w:val="0"/>
  </w:num>
  <w:num w:numId="38">
    <w:abstractNumId w:val="25"/>
  </w:num>
  <w:num w:numId="39">
    <w:abstractNumId w:val="38"/>
  </w:num>
  <w:num w:numId="40">
    <w:abstractNumId w:val="21"/>
  </w:num>
  <w:num w:numId="41">
    <w:abstractNumId w:val="11"/>
  </w:num>
  <w:num w:numId="42">
    <w:abstractNumId w:val="28"/>
  </w:num>
  <w:num w:numId="43">
    <w:abstractNumId w:val="14"/>
  </w:num>
  <w:num w:numId="44">
    <w:abstractNumId w:val="41"/>
  </w:num>
  <w:num w:numId="45">
    <w:abstractNumId w:val="4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B1F44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77FAC"/>
    <w:rsid w:val="00183CBD"/>
    <w:rsid w:val="00193FF8"/>
    <w:rsid w:val="00196931"/>
    <w:rsid w:val="001A5133"/>
    <w:rsid w:val="001D3209"/>
    <w:rsid w:val="001E2146"/>
    <w:rsid w:val="001E2556"/>
    <w:rsid w:val="001E3B05"/>
    <w:rsid w:val="001E528E"/>
    <w:rsid w:val="001F05E0"/>
    <w:rsid w:val="0020287B"/>
    <w:rsid w:val="00204ADC"/>
    <w:rsid w:val="00205A45"/>
    <w:rsid w:val="00206929"/>
    <w:rsid w:val="00206AF4"/>
    <w:rsid w:val="00211CE4"/>
    <w:rsid w:val="0022091C"/>
    <w:rsid w:val="00220B03"/>
    <w:rsid w:val="00255CBF"/>
    <w:rsid w:val="00280752"/>
    <w:rsid w:val="00285897"/>
    <w:rsid w:val="00286B65"/>
    <w:rsid w:val="002A1785"/>
    <w:rsid w:val="002A6E46"/>
    <w:rsid w:val="002C3A1C"/>
    <w:rsid w:val="002D4B0E"/>
    <w:rsid w:val="002E03BA"/>
    <w:rsid w:val="002E0AB1"/>
    <w:rsid w:val="002F2A9C"/>
    <w:rsid w:val="00327D65"/>
    <w:rsid w:val="003363CA"/>
    <w:rsid w:val="00342F16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3F7954"/>
    <w:rsid w:val="00416B7F"/>
    <w:rsid w:val="0042455B"/>
    <w:rsid w:val="0042636B"/>
    <w:rsid w:val="00442588"/>
    <w:rsid w:val="004439DA"/>
    <w:rsid w:val="00485854"/>
    <w:rsid w:val="004A7763"/>
    <w:rsid w:val="004B11DD"/>
    <w:rsid w:val="004C30D1"/>
    <w:rsid w:val="004D4E73"/>
    <w:rsid w:val="004F0E6F"/>
    <w:rsid w:val="004F5964"/>
    <w:rsid w:val="00500BFF"/>
    <w:rsid w:val="005140F8"/>
    <w:rsid w:val="00516D10"/>
    <w:rsid w:val="00531782"/>
    <w:rsid w:val="005327CF"/>
    <w:rsid w:val="00534093"/>
    <w:rsid w:val="00534981"/>
    <w:rsid w:val="00540E80"/>
    <w:rsid w:val="00541107"/>
    <w:rsid w:val="00544AA6"/>
    <w:rsid w:val="005517A1"/>
    <w:rsid w:val="0055785E"/>
    <w:rsid w:val="00562CA1"/>
    <w:rsid w:val="005640D6"/>
    <w:rsid w:val="005670A2"/>
    <w:rsid w:val="005673AC"/>
    <w:rsid w:val="00580DA7"/>
    <w:rsid w:val="00595974"/>
    <w:rsid w:val="00597C6C"/>
    <w:rsid w:val="005A0620"/>
    <w:rsid w:val="005A1B94"/>
    <w:rsid w:val="005B619C"/>
    <w:rsid w:val="005C4EC9"/>
    <w:rsid w:val="005C508F"/>
    <w:rsid w:val="005C67D6"/>
    <w:rsid w:val="005D5EB6"/>
    <w:rsid w:val="005E3CBE"/>
    <w:rsid w:val="005F534D"/>
    <w:rsid w:val="00607FB6"/>
    <w:rsid w:val="006163F2"/>
    <w:rsid w:val="00623CE9"/>
    <w:rsid w:val="00631C26"/>
    <w:rsid w:val="0065059A"/>
    <w:rsid w:val="006548F5"/>
    <w:rsid w:val="006550D1"/>
    <w:rsid w:val="00687965"/>
    <w:rsid w:val="006935D3"/>
    <w:rsid w:val="006B5DD8"/>
    <w:rsid w:val="006B7EC3"/>
    <w:rsid w:val="006C6365"/>
    <w:rsid w:val="006E24ED"/>
    <w:rsid w:val="006E2E1E"/>
    <w:rsid w:val="006F0858"/>
    <w:rsid w:val="006F2FE3"/>
    <w:rsid w:val="00702F12"/>
    <w:rsid w:val="00702F17"/>
    <w:rsid w:val="00721547"/>
    <w:rsid w:val="007425E3"/>
    <w:rsid w:val="00760897"/>
    <w:rsid w:val="007641A5"/>
    <w:rsid w:val="00786499"/>
    <w:rsid w:val="0079549A"/>
    <w:rsid w:val="007A3E93"/>
    <w:rsid w:val="007B1C1F"/>
    <w:rsid w:val="007B2E76"/>
    <w:rsid w:val="007C40AD"/>
    <w:rsid w:val="007D1D20"/>
    <w:rsid w:val="007D79D7"/>
    <w:rsid w:val="007F0E5D"/>
    <w:rsid w:val="007F3706"/>
    <w:rsid w:val="007F76A9"/>
    <w:rsid w:val="00804254"/>
    <w:rsid w:val="00804299"/>
    <w:rsid w:val="00806DD9"/>
    <w:rsid w:val="008247F4"/>
    <w:rsid w:val="00830882"/>
    <w:rsid w:val="00837076"/>
    <w:rsid w:val="0084577F"/>
    <w:rsid w:val="00851596"/>
    <w:rsid w:val="00862C40"/>
    <w:rsid w:val="00874752"/>
    <w:rsid w:val="00892FEC"/>
    <w:rsid w:val="008A196A"/>
    <w:rsid w:val="008B0A85"/>
    <w:rsid w:val="008B1614"/>
    <w:rsid w:val="008B3CA5"/>
    <w:rsid w:val="008B5BBD"/>
    <w:rsid w:val="008C03DD"/>
    <w:rsid w:val="008C226E"/>
    <w:rsid w:val="008C43DD"/>
    <w:rsid w:val="008C6D51"/>
    <w:rsid w:val="008D20FC"/>
    <w:rsid w:val="008D3D0A"/>
    <w:rsid w:val="008F467A"/>
    <w:rsid w:val="008F4DF7"/>
    <w:rsid w:val="00902D5F"/>
    <w:rsid w:val="00921FCD"/>
    <w:rsid w:val="00923565"/>
    <w:rsid w:val="009249B1"/>
    <w:rsid w:val="009536D0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0784E"/>
    <w:rsid w:val="00A1097B"/>
    <w:rsid w:val="00A114B5"/>
    <w:rsid w:val="00A120BF"/>
    <w:rsid w:val="00A2460D"/>
    <w:rsid w:val="00A30E4E"/>
    <w:rsid w:val="00A32BE5"/>
    <w:rsid w:val="00A420FA"/>
    <w:rsid w:val="00A43299"/>
    <w:rsid w:val="00A55144"/>
    <w:rsid w:val="00A71D41"/>
    <w:rsid w:val="00A725E3"/>
    <w:rsid w:val="00A726D2"/>
    <w:rsid w:val="00A9032C"/>
    <w:rsid w:val="00AA70CA"/>
    <w:rsid w:val="00AA74CF"/>
    <w:rsid w:val="00AB0363"/>
    <w:rsid w:val="00AB0613"/>
    <w:rsid w:val="00AB63C0"/>
    <w:rsid w:val="00AC0C77"/>
    <w:rsid w:val="00AC1372"/>
    <w:rsid w:val="00AC5D78"/>
    <w:rsid w:val="00AD2500"/>
    <w:rsid w:val="00AD57C8"/>
    <w:rsid w:val="00B02270"/>
    <w:rsid w:val="00B14C5B"/>
    <w:rsid w:val="00B425AF"/>
    <w:rsid w:val="00B54D44"/>
    <w:rsid w:val="00B81428"/>
    <w:rsid w:val="00BA3897"/>
    <w:rsid w:val="00BB577B"/>
    <w:rsid w:val="00BC5C69"/>
    <w:rsid w:val="00BD1C73"/>
    <w:rsid w:val="00BE069E"/>
    <w:rsid w:val="00C01F32"/>
    <w:rsid w:val="00C0721D"/>
    <w:rsid w:val="00C07C4B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B1DA6"/>
    <w:rsid w:val="00CC7DFF"/>
    <w:rsid w:val="00CD347A"/>
    <w:rsid w:val="00CD3FF9"/>
    <w:rsid w:val="00CF3C17"/>
    <w:rsid w:val="00D06676"/>
    <w:rsid w:val="00D21C06"/>
    <w:rsid w:val="00D240C9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B7CC5"/>
    <w:rsid w:val="00DC0799"/>
    <w:rsid w:val="00DD015F"/>
    <w:rsid w:val="00DD4460"/>
    <w:rsid w:val="00DE5628"/>
    <w:rsid w:val="00DE7577"/>
    <w:rsid w:val="00DF7DF0"/>
    <w:rsid w:val="00E45352"/>
    <w:rsid w:val="00E51049"/>
    <w:rsid w:val="00E5165A"/>
    <w:rsid w:val="00E65C7C"/>
    <w:rsid w:val="00E764A0"/>
    <w:rsid w:val="00E85124"/>
    <w:rsid w:val="00E949CA"/>
    <w:rsid w:val="00ED5628"/>
    <w:rsid w:val="00F06D85"/>
    <w:rsid w:val="00F10767"/>
    <w:rsid w:val="00F10857"/>
    <w:rsid w:val="00F11B16"/>
    <w:rsid w:val="00F13CC6"/>
    <w:rsid w:val="00F25262"/>
    <w:rsid w:val="00F31420"/>
    <w:rsid w:val="00F3164B"/>
    <w:rsid w:val="00F340B7"/>
    <w:rsid w:val="00F62A99"/>
    <w:rsid w:val="00F64377"/>
    <w:rsid w:val="00F81D72"/>
    <w:rsid w:val="00F869B7"/>
    <w:rsid w:val="00F9122B"/>
    <w:rsid w:val="00F97EED"/>
    <w:rsid w:val="00FA5429"/>
    <w:rsid w:val="00FA5B78"/>
    <w:rsid w:val="00FA6D43"/>
    <w:rsid w:val="00FB44CA"/>
    <w:rsid w:val="00FB6FB7"/>
    <w:rsid w:val="00FC041E"/>
    <w:rsid w:val="00FC3FBC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normal0">
    <w:name w:val="consplusnormal"/>
    <w:basedOn w:val="a0"/>
    <w:rsid w:val="005F53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Nat</cp:lastModifiedBy>
  <cp:revision>8</cp:revision>
  <cp:lastPrinted>2022-04-27T13:30:00Z</cp:lastPrinted>
  <dcterms:created xsi:type="dcterms:W3CDTF">2022-04-26T09:38:00Z</dcterms:created>
  <dcterms:modified xsi:type="dcterms:W3CDTF">2022-04-27T13:31:00Z</dcterms:modified>
</cp:coreProperties>
</file>