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E" w:rsidRPr="00CE2387" w:rsidRDefault="00573F36" w:rsidP="0053731E">
      <w:pPr>
        <w:widowControl w:val="0"/>
        <w:autoSpaceDE w:val="0"/>
        <w:autoSpaceDN w:val="0"/>
        <w:adjustRightInd w:val="0"/>
        <w:spacing w:after="0" w:line="240" w:lineRule="auto"/>
        <w:ind w:firstLine="720"/>
        <w:jc w:val="center"/>
        <w:rPr>
          <w:rFonts w:ascii="Arial" w:hAnsi="Arial" w:cs="Arial"/>
          <w:b/>
          <w:bCs/>
          <w:sz w:val="28"/>
          <w:szCs w:val="28"/>
        </w:rPr>
      </w:pPr>
      <w:r w:rsidRPr="00573F36">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6.1pt;height:64.45pt;visibility:visible">
            <v:imagedata r:id="rId8" o:title=""/>
          </v:shape>
        </w:pict>
      </w: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АДМИНИСТРАЦИЯ</w:t>
      </w: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ВИЛЛОЗСКОГО ГОРОДСКОГО ПОСЕЛЕНИЯ</w:t>
      </w: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sidRPr="00CE2387">
        <w:rPr>
          <w:rFonts w:ascii="Times New Roman" w:hAnsi="Times New Roman"/>
          <w:b/>
          <w:bCs/>
          <w:sz w:val="28"/>
          <w:szCs w:val="28"/>
        </w:rPr>
        <w:t>ЛОМОНОСОВСКОГО РАЙОНА</w:t>
      </w: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sidRPr="00CE2387">
        <w:rPr>
          <w:rFonts w:ascii="Times New Roman" w:hAnsi="Times New Roman"/>
          <w:b/>
          <w:sz w:val="28"/>
          <w:szCs w:val="28"/>
        </w:rPr>
        <w:t>П</w:t>
      </w:r>
      <w:proofErr w:type="gramEnd"/>
      <w:r w:rsidRPr="00CE2387">
        <w:rPr>
          <w:rFonts w:ascii="Times New Roman" w:hAnsi="Times New Roman"/>
          <w:b/>
          <w:sz w:val="28"/>
          <w:szCs w:val="28"/>
        </w:rPr>
        <w:t xml:space="preserve"> О С Т А Н О В Л Е Н И Е  </w:t>
      </w:r>
      <w:r w:rsidRPr="00CE2387">
        <w:rPr>
          <w:rFonts w:ascii="Times New Roman" w:hAnsi="Times New Roman"/>
          <w:sz w:val="28"/>
          <w:szCs w:val="28"/>
        </w:rPr>
        <w:t xml:space="preserve">№ </w:t>
      </w:r>
      <w:r w:rsidR="00956764">
        <w:rPr>
          <w:rFonts w:ascii="Times New Roman" w:hAnsi="Times New Roman"/>
          <w:sz w:val="28"/>
          <w:szCs w:val="28"/>
        </w:rPr>
        <w:t>383</w:t>
      </w:r>
    </w:p>
    <w:p w:rsidR="0053731E" w:rsidRPr="00CE2387"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r w:rsidRPr="00CE2387">
        <w:rPr>
          <w:rFonts w:ascii="Times New Roman" w:hAnsi="Times New Roman"/>
          <w:sz w:val="28"/>
          <w:szCs w:val="28"/>
        </w:rPr>
        <w:t xml:space="preserve">  </w:t>
      </w:r>
    </w:p>
    <w:p w:rsidR="0053731E" w:rsidRPr="00CE2387" w:rsidRDefault="0053731E" w:rsidP="0053731E">
      <w:pPr>
        <w:widowControl w:val="0"/>
        <w:autoSpaceDE w:val="0"/>
        <w:autoSpaceDN w:val="0"/>
        <w:adjustRightInd w:val="0"/>
        <w:spacing w:after="0" w:line="240" w:lineRule="auto"/>
        <w:jc w:val="both"/>
        <w:rPr>
          <w:rFonts w:ascii="Times New Roman" w:hAnsi="Times New Roman"/>
          <w:sz w:val="28"/>
          <w:szCs w:val="28"/>
        </w:rPr>
      </w:pPr>
      <w:r w:rsidRPr="00CE2387">
        <w:rPr>
          <w:rFonts w:ascii="Times New Roman" w:hAnsi="Times New Roman"/>
          <w:sz w:val="28"/>
          <w:szCs w:val="28"/>
        </w:rPr>
        <w:t xml:space="preserve"> « </w:t>
      </w:r>
      <w:r w:rsidR="00956764">
        <w:rPr>
          <w:rFonts w:ascii="Times New Roman" w:hAnsi="Times New Roman"/>
          <w:sz w:val="28"/>
          <w:szCs w:val="28"/>
        </w:rPr>
        <w:t>28</w:t>
      </w:r>
      <w:r w:rsidRPr="00CE2387">
        <w:rPr>
          <w:rFonts w:ascii="Times New Roman" w:hAnsi="Times New Roman"/>
          <w:sz w:val="28"/>
          <w:szCs w:val="28"/>
        </w:rPr>
        <w:t xml:space="preserve"> » </w:t>
      </w:r>
      <w:r w:rsidR="00956764">
        <w:rPr>
          <w:rFonts w:ascii="Times New Roman" w:hAnsi="Times New Roman"/>
          <w:sz w:val="28"/>
          <w:szCs w:val="28"/>
        </w:rPr>
        <w:t>июля</w:t>
      </w:r>
      <w:r w:rsidRPr="00CE2387">
        <w:rPr>
          <w:rFonts w:ascii="Times New Roman" w:hAnsi="Times New Roman"/>
          <w:sz w:val="28"/>
          <w:szCs w:val="28"/>
        </w:rPr>
        <w:t xml:space="preserve"> 2022 года                         </w:t>
      </w:r>
      <w:r w:rsidR="0058004D" w:rsidRPr="00CE2387">
        <w:rPr>
          <w:rFonts w:ascii="Times New Roman" w:hAnsi="Times New Roman"/>
          <w:sz w:val="28"/>
          <w:szCs w:val="28"/>
        </w:rPr>
        <w:t xml:space="preserve">                     </w:t>
      </w:r>
      <w:r w:rsidR="0058004D" w:rsidRPr="00CE2387">
        <w:rPr>
          <w:rFonts w:ascii="Times New Roman" w:hAnsi="Times New Roman"/>
          <w:sz w:val="28"/>
          <w:szCs w:val="28"/>
        </w:rPr>
        <w:tab/>
        <w:t xml:space="preserve">     </w:t>
      </w:r>
      <w:r w:rsidRPr="00CE2387">
        <w:rPr>
          <w:rFonts w:ascii="Times New Roman" w:hAnsi="Times New Roman"/>
          <w:sz w:val="28"/>
          <w:szCs w:val="28"/>
        </w:rPr>
        <w:tab/>
        <w:t xml:space="preserve">   </w:t>
      </w:r>
      <w:proofErr w:type="spellStart"/>
      <w:r w:rsidRPr="00CE2387">
        <w:rPr>
          <w:rFonts w:ascii="Times New Roman" w:hAnsi="Times New Roman"/>
          <w:sz w:val="28"/>
          <w:szCs w:val="28"/>
        </w:rPr>
        <w:t>гп</w:t>
      </w:r>
      <w:proofErr w:type="spellEnd"/>
      <w:r w:rsidRPr="00CE2387">
        <w:rPr>
          <w:rFonts w:ascii="Times New Roman" w:hAnsi="Times New Roman"/>
          <w:sz w:val="28"/>
          <w:szCs w:val="28"/>
        </w:rPr>
        <w:t>. Виллози</w:t>
      </w:r>
    </w:p>
    <w:p w:rsidR="0053731E" w:rsidRPr="00CE2387" w:rsidRDefault="00573F36" w:rsidP="0053731E">
      <w:pPr>
        <w:widowControl w:val="0"/>
        <w:autoSpaceDE w:val="0"/>
        <w:autoSpaceDN w:val="0"/>
        <w:adjustRightInd w:val="0"/>
        <w:spacing w:after="0" w:line="240" w:lineRule="auto"/>
        <w:ind w:firstLine="720"/>
        <w:jc w:val="both"/>
        <w:rPr>
          <w:rFonts w:ascii="Times New Roman" w:hAnsi="Times New Roman"/>
          <w:b/>
          <w:sz w:val="28"/>
          <w:szCs w:val="28"/>
        </w:rPr>
      </w:pPr>
      <w:r w:rsidRPr="00573F36">
        <w:rPr>
          <w:noProof/>
        </w:rPr>
        <w:pict>
          <v:rect id="_x0000_s1062" style="position:absolute;left:0;text-align:left;margin-left:-6pt;margin-top:12.8pt;width:286.85pt;height:92.3pt;z-index:251676672" filled="f" stroked="f">
            <v:textbox style="mso-next-textbox:#_x0000_s1062">
              <w:txbxContent>
                <w:p w:rsidR="00CE2387" w:rsidRDefault="00CE2387" w:rsidP="0053731E">
                  <w:pPr>
                    <w:jc w:val="both"/>
                    <w:rPr>
                      <w:rFonts w:ascii="Times New Roman" w:hAnsi="Times New Roman"/>
                    </w:rPr>
                  </w:pPr>
                  <w:proofErr w:type="gramStart"/>
                  <w:r>
                    <w:rPr>
                      <w:rFonts w:ascii="Times New Roman" w:hAnsi="Times New Roman"/>
                    </w:rPr>
                    <w:t>Об утверждении административного регламента  предоставления муниципальной услуги «</w:t>
                  </w:r>
                  <w:r w:rsidRPr="00CE2387">
                    <w:rPr>
                      <w:rFonts w:ascii="Times New Roman" w:hAnsi="Times New Roma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53731E">
                    <w:rPr>
                      <w:rFonts w:ascii="Times New Roman" w:hAnsi="Times New Roman"/>
                    </w:rPr>
                    <w:t>»</w:t>
                  </w:r>
                  <w:proofErr w:type="gramEnd"/>
                </w:p>
                <w:p w:rsidR="00CE2387" w:rsidRDefault="00CE2387" w:rsidP="0053731E">
                  <w:pPr>
                    <w:jc w:val="both"/>
                    <w:rPr>
                      <w:rFonts w:ascii="Arial" w:hAnsi="Arial" w:cs="Arial"/>
                    </w:rPr>
                  </w:pPr>
                </w:p>
                <w:p w:rsidR="00CE2387" w:rsidRDefault="00CE2387" w:rsidP="0053731E">
                  <w:pPr>
                    <w:jc w:val="both"/>
                  </w:pPr>
                </w:p>
                <w:p w:rsidR="00CE2387" w:rsidRDefault="00CE2387" w:rsidP="0053731E">
                  <w:pPr>
                    <w:jc w:val="both"/>
                  </w:pPr>
                </w:p>
              </w:txbxContent>
            </v:textbox>
          </v:rect>
        </w:pict>
      </w:r>
    </w:p>
    <w:p w:rsidR="0053731E" w:rsidRPr="003655EA" w:rsidRDefault="0053731E" w:rsidP="0053731E">
      <w:pPr>
        <w:widowControl w:val="0"/>
        <w:autoSpaceDE w:val="0"/>
        <w:autoSpaceDN w:val="0"/>
        <w:adjustRightInd w:val="0"/>
        <w:spacing w:after="0" w:line="240" w:lineRule="auto"/>
        <w:ind w:firstLine="720"/>
        <w:jc w:val="both"/>
        <w:rPr>
          <w:rFonts w:ascii="Times New Roman" w:hAnsi="Times New Roman"/>
          <w:b/>
          <w:color w:val="FF0000"/>
          <w:sz w:val="28"/>
          <w:szCs w:val="28"/>
        </w:rPr>
      </w:pPr>
    </w:p>
    <w:p w:rsidR="0053731E" w:rsidRPr="003655EA" w:rsidRDefault="0053731E" w:rsidP="0053731E">
      <w:pPr>
        <w:tabs>
          <w:tab w:val="left" w:pos="7455"/>
        </w:tabs>
        <w:spacing w:before="100" w:beforeAutospacing="1" w:after="100" w:afterAutospacing="1" w:line="240" w:lineRule="auto"/>
        <w:jc w:val="both"/>
        <w:rPr>
          <w:rFonts w:ascii="Times New Roman" w:hAnsi="Times New Roman"/>
          <w:color w:val="FF0000"/>
          <w:sz w:val="16"/>
          <w:szCs w:val="16"/>
        </w:rPr>
      </w:pPr>
      <w:r w:rsidRPr="003655EA">
        <w:rPr>
          <w:rFonts w:ascii="Times New Roman" w:hAnsi="Times New Roman"/>
          <w:color w:val="FF0000"/>
          <w:sz w:val="28"/>
          <w:szCs w:val="28"/>
        </w:rPr>
        <w:tab/>
      </w:r>
    </w:p>
    <w:p w:rsidR="0053731E" w:rsidRPr="003655EA" w:rsidRDefault="0053731E" w:rsidP="0053731E">
      <w:pPr>
        <w:widowControl w:val="0"/>
        <w:autoSpaceDE w:val="0"/>
        <w:autoSpaceDN w:val="0"/>
        <w:spacing w:after="0" w:line="240" w:lineRule="auto"/>
        <w:jc w:val="both"/>
        <w:rPr>
          <w:rFonts w:ascii="Times New Roman" w:hAnsi="Times New Roman"/>
          <w:color w:val="FF0000"/>
          <w:sz w:val="16"/>
          <w:szCs w:val="16"/>
        </w:rPr>
      </w:pPr>
    </w:p>
    <w:p w:rsidR="0053731E" w:rsidRPr="003655EA" w:rsidRDefault="0053731E" w:rsidP="0053731E">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53731E" w:rsidRPr="003655EA" w:rsidRDefault="0053731E" w:rsidP="0053731E">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53731E" w:rsidRPr="003655EA" w:rsidRDefault="0053731E" w:rsidP="0053731E">
      <w:pPr>
        <w:widowControl w:val="0"/>
        <w:autoSpaceDE w:val="0"/>
        <w:autoSpaceDN w:val="0"/>
        <w:spacing w:after="0" w:line="240" w:lineRule="auto"/>
        <w:ind w:firstLine="708"/>
        <w:jc w:val="both"/>
        <w:rPr>
          <w:rFonts w:ascii="Times New Roman" w:hAnsi="Times New Roman"/>
          <w:color w:val="FF0000"/>
          <w:sz w:val="28"/>
          <w:szCs w:val="28"/>
        </w:rPr>
      </w:pPr>
    </w:p>
    <w:p w:rsidR="0053731E" w:rsidRPr="00CE2387" w:rsidRDefault="0053731E" w:rsidP="0053731E">
      <w:pPr>
        <w:widowControl w:val="0"/>
        <w:autoSpaceDE w:val="0"/>
        <w:autoSpaceDN w:val="0"/>
        <w:spacing w:after="0" w:line="240" w:lineRule="auto"/>
        <w:ind w:firstLine="708"/>
        <w:jc w:val="both"/>
        <w:rPr>
          <w:rFonts w:ascii="Times New Roman" w:hAnsi="Times New Roman"/>
          <w:sz w:val="26"/>
          <w:szCs w:val="26"/>
        </w:rPr>
      </w:pPr>
      <w:r w:rsidRPr="00CE2387">
        <w:rPr>
          <w:rFonts w:ascii="Times New Roman" w:hAnsi="Times New Roman"/>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3731E" w:rsidRPr="003655EA" w:rsidRDefault="0053731E" w:rsidP="0053731E">
      <w:pPr>
        <w:widowControl w:val="0"/>
        <w:autoSpaceDE w:val="0"/>
        <w:autoSpaceDN w:val="0"/>
        <w:adjustRightInd w:val="0"/>
        <w:spacing w:after="0" w:line="240" w:lineRule="auto"/>
        <w:ind w:firstLine="720"/>
        <w:jc w:val="center"/>
        <w:rPr>
          <w:rFonts w:ascii="Times New Roman" w:hAnsi="Times New Roman"/>
          <w:b/>
          <w:color w:val="FF0000"/>
          <w:sz w:val="26"/>
          <w:szCs w:val="26"/>
        </w:rPr>
      </w:pPr>
    </w:p>
    <w:p w:rsidR="0053731E" w:rsidRPr="006B2A91"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6B2A91">
        <w:rPr>
          <w:rFonts w:ascii="Times New Roman" w:hAnsi="Times New Roman"/>
          <w:b/>
          <w:sz w:val="26"/>
          <w:szCs w:val="26"/>
        </w:rPr>
        <w:t>П</w:t>
      </w:r>
      <w:proofErr w:type="gramEnd"/>
      <w:r w:rsidRPr="006B2A91">
        <w:rPr>
          <w:rFonts w:ascii="Times New Roman" w:hAnsi="Times New Roman"/>
          <w:b/>
          <w:sz w:val="26"/>
          <w:szCs w:val="26"/>
        </w:rPr>
        <w:t xml:space="preserve"> О С Т А Н О В Л Я Ю :</w:t>
      </w:r>
    </w:p>
    <w:p w:rsidR="0053731E" w:rsidRPr="006B2A91" w:rsidRDefault="0053731E" w:rsidP="0053731E">
      <w:pPr>
        <w:widowControl w:val="0"/>
        <w:autoSpaceDE w:val="0"/>
        <w:autoSpaceDN w:val="0"/>
        <w:adjustRightInd w:val="0"/>
        <w:spacing w:after="0" w:line="240" w:lineRule="auto"/>
        <w:ind w:firstLine="720"/>
        <w:jc w:val="center"/>
        <w:rPr>
          <w:rFonts w:ascii="Times New Roman" w:hAnsi="Times New Roman"/>
          <w:b/>
          <w:sz w:val="26"/>
          <w:szCs w:val="26"/>
        </w:rPr>
      </w:pPr>
    </w:p>
    <w:p w:rsidR="0053731E" w:rsidRPr="006B2A91"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 xml:space="preserve"> </w:t>
      </w:r>
      <w:proofErr w:type="gramStart"/>
      <w:r w:rsidRPr="006B2A91">
        <w:rPr>
          <w:rFonts w:ascii="Times New Roman" w:hAnsi="Times New Roman"/>
          <w:sz w:val="26"/>
          <w:szCs w:val="26"/>
        </w:rPr>
        <w:t>Утвердить административный регламент предоставления муниципальной</w:t>
      </w:r>
      <w:r w:rsidR="00CE2387" w:rsidRPr="006B2A91">
        <w:rPr>
          <w:rFonts w:ascii="Times New Roman" w:hAnsi="Times New Roman"/>
          <w:sz w:val="26"/>
          <w:szCs w:val="26"/>
        </w:rPr>
        <w:t xml:space="preserve"> услуги</w:t>
      </w:r>
      <w:r w:rsidRPr="006B2A91">
        <w:rPr>
          <w:rFonts w:ascii="Times New Roman" w:hAnsi="Times New Roman"/>
          <w:sz w:val="26"/>
          <w:szCs w:val="26"/>
        </w:rPr>
        <w:t xml:space="preserve"> «</w:t>
      </w:r>
      <w:r w:rsidR="006B2A91" w:rsidRPr="006B2A91">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6B2A91">
        <w:rPr>
          <w:rFonts w:ascii="Times New Roman" w:hAnsi="Times New Roman"/>
          <w:sz w:val="26"/>
          <w:szCs w:val="26"/>
        </w:rPr>
        <w:t xml:space="preserve">» согласно Приложению. </w:t>
      </w:r>
      <w:proofErr w:type="gramEnd"/>
    </w:p>
    <w:p w:rsidR="0053731E" w:rsidRPr="006B2A91" w:rsidRDefault="003D1243"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Постановление</w:t>
      </w:r>
      <w:r w:rsidR="0053731E" w:rsidRPr="006B2A91">
        <w:rPr>
          <w:rFonts w:ascii="Times New Roman" w:hAnsi="Times New Roman"/>
          <w:sz w:val="26"/>
          <w:szCs w:val="26"/>
        </w:rPr>
        <w:t xml:space="preserve"> администрации Виллозского городского поселения Ломоносовского района от</w:t>
      </w:r>
      <w:r w:rsidR="00D162B1" w:rsidRPr="006B2A91">
        <w:rPr>
          <w:rFonts w:ascii="Times New Roman" w:hAnsi="Times New Roman"/>
          <w:sz w:val="26"/>
          <w:szCs w:val="26"/>
        </w:rPr>
        <w:t xml:space="preserve"> </w:t>
      </w:r>
      <w:r w:rsidR="0053731E" w:rsidRPr="006B2A91">
        <w:rPr>
          <w:rFonts w:ascii="Times New Roman" w:hAnsi="Times New Roman"/>
          <w:sz w:val="26"/>
          <w:szCs w:val="26"/>
        </w:rPr>
        <w:t>28.02.2019г. №10</w:t>
      </w:r>
      <w:r w:rsidR="006B2A91" w:rsidRPr="006B2A91">
        <w:rPr>
          <w:rFonts w:ascii="Times New Roman" w:hAnsi="Times New Roman"/>
          <w:sz w:val="26"/>
          <w:szCs w:val="26"/>
        </w:rPr>
        <w:t>6</w:t>
      </w:r>
      <w:r w:rsidR="0053731E" w:rsidRPr="006B2A91">
        <w:rPr>
          <w:rFonts w:ascii="Times New Roman" w:hAnsi="Times New Roman"/>
          <w:sz w:val="26"/>
          <w:szCs w:val="26"/>
        </w:rPr>
        <w:t xml:space="preserve"> </w:t>
      </w:r>
      <w:r w:rsidR="00D162B1" w:rsidRPr="006B2A91">
        <w:rPr>
          <w:rFonts w:ascii="Times New Roman" w:hAnsi="Times New Roman"/>
          <w:sz w:val="26"/>
          <w:szCs w:val="26"/>
        </w:rPr>
        <w:t>«</w:t>
      </w:r>
      <w:r w:rsidR="006B2A91" w:rsidRPr="006B2A91">
        <w:rPr>
          <w:rFonts w:ascii="Times New Roman" w:hAnsi="Times New Roman"/>
          <w:sz w:val="26"/>
          <w:szCs w:val="26"/>
        </w:rPr>
        <w:t xml:space="preserve">Об утверждении административного регламента «Предварительное согласование предоставления земельного участка» </w:t>
      </w:r>
      <w:r w:rsidR="0053731E" w:rsidRPr="006B2A91">
        <w:rPr>
          <w:rFonts w:ascii="Times New Roman" w:hAnsi="Times New Roman"/>
          <w:sz w:val="26"/>
          <w:szCs w:val="26"/>
        </w:rPr>
        <w:t xml:space="preserve"> признать утратившим силу.</w:t>
      </w:r>
    </w:p>
    <w:p w:rsidR="0053731E" w:rsidRPr="006B2A91"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3731E" w:rsidRPr="006B2A91"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r w:rsidRPr="006B2A91">
        <w:rPr>
          <w:rFonts w:ascii="Times New Roman" w:hAnsi="Times New Roman"/>
          <w:sz w:val="26"/>
          <w:szCs w:val="26"/>
        </w:rPr>
        <w:t>Настоящее постановление вступает в силу после его официального опубликования.</w:t>
      </w:r>
    </w:p>
    <w:p w:rsidR="0053731E" w:rsidRPr="006B2A91" w:rsidRDefault="0053731E" w:rsidP="006B2A91">
      <w:pPr>
        <w:widowControl w:val="0"/>
        <w:numPr>
          <w:ilvl w:val="0"/>
          <w:numId w:val="11"/>
        </w:numPr>
        <w:tabs>
          <w:tab w:val="clear" w:pos="1260"/>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6B2A91">
        <w:rPr>
          <w:rFonts w:ascii="Times New Roman" w:hAnsi="Times New Roman"/>
          <w:sz w:val="26"/>
          <w:szCs w:val="26"/>
        </w:rPr>
        <w:t>Контроль за</w:t>
      </w:r>
      <w:proofErr w:type="gramEnd"/>
      <w:r w:rsidRPr="006B2A91">
        <w:rPr>
          <w:rFonts w:ascii="Times New Roman" w:hAnsi="Times New Roman"/>
          <w:sz w:val="26"/>
          <w:szCs w:val="26"/>
        </w:rPr>
        <w:t xml:space="preserve"> исполнением настоящего постановления оставляю за собой.</w:t>
      </w:r>
    </w:p>
    <w:p w:rsidR="0053731E" w:rsidRPr="006B2A91" w:rsidRDefault="0053731E" w:rsidP="006B2A91">
      <w:pPr>
        <w:widowControl w:val="0"/>
        <w:tabs>
          <w:tab w:val="num" w:pos="0"/>
        </w:tabs>
        <w:autoSpaceDE w:val="0"/>
        <w:autoSpaceDN w:val="0"/>
        <w:adjustRightInd w:val="0"/>
        <w:spacing w:after="0" w:line="240" w:lineRule="auto"/>
        <w:jc w:val="both"/>
        <w:rPr>
          <w:rFonts w:ascii="Times New Roman" w:hAnsi="Times New Roman"/>
          <w:sz w:val="26"/>
          <w:szCs w:val="26"/>
        </w:rPr>
      </w:pPr>
    </w:p>
    <w:p w:rsidR="0053731E" w:rsidRPr="006B2A91" w:rsidRDefault="0053731E" w:rsidP="0053731E">
      <w:pPr>
        <w:widowControl w:val="0"/>
        <w:autoSpaceDE w:val="0"/>
        <w:autoSpaceDN w:val="0"/>
        <w:adjustRightInd w:val="0"/>
        <w:spacing w:after="0" w:line="240" w:lineRule="auto"/>
        <w:jc w:val="both"/>
        <w:rPr>
          <w:rFonts w:ascii="Times New Roman" w:hAnsi="Times New Roman"/>
          <w:sz w:val="26"/>
          <w:szCs w:val="26"/>
        </w:rPr>
      </w:pPr>
    </w:p>
    <w:p w:rsidR="0053731E" w:rsidRPr="006B2A91" w:rsidRDefault="0053731E" w:rsidP="0053731E">
      <w:pPr>
        <w:widowControl w:val="0"/>
        <w:autoSpaceDE w:val="0"/>
        <w:autoSpaceDN w:val="0"/>
        <w:adjustRightInd w:val="0"/>
        <w:spacing w:after="0" w:line="240" w:lineRule="auto"/>
        <w:jc w:val="both"/>
        <w:rPr>
          <w:rFonts w:ascii="Times New Roman" w:hAnsi="Times New Roman"/>
          <w:sz w:val="26"/>
          <w:szCs w:val="26"/>
        </w:rPr>
      </w:pPr>
      <w:r w:rsidRPr="006B2A91">
        <w:rPr>
          <w:rFonts w:ascii="Times New Roman" w:hAnsi="Times New Roman"/>
          <w:sz w:val="26"/>
          <w:szCs w:val="26"/>
        </w:rPr>
        <w:t>Глава администрации</w:t>
      </w:r>
    </w:p>
    <w:p w:rsidR="0053731E" w:rsidRPr="006B2A91" w:rsidRDefault="0053731E" w:rsidP="0053731E">
      <w:pPr>
        <w:pStyle w:val="msonormalcxspmiddle"/>
        <w:widowControl w:val="0"/>
        <w:autoSpaceDE w:val="0"/>
        <w:autoSpaceDN w:val="0"/>
        <w:adjustRightInd w:val="0"/>
        <w:spacing w:before="0" w:beforeAutospacing="0" w:after="0" w:afterAutospacing="0"/>
        <w:contextualSpacing/>
        <w:outlineLvl w:val="0"/>
        <w:rPr>
          <w:rFonts w:cs="Arial"/>
          <w:bCs/>
          <w:sz w:val="26"/>
          <w:szCs w:val="26"/>
        </w:rPr>
      </w:pPr>
      <w:r w:rsidRPr="006B2A91">
        <w:rPr>
          <w:sz w:val="26"/>
          <w:szCs w:val="26"/>
        </w:rPr>
        <w:t xml:space="preserve">Виллозского городского поселения         </w:t>
      </w:r>
      <w:r w:rsidR="00F66350" w:rsidRPr="006B2A91">
        <w:rPr>
          <w:sz w:val="26"/>
          <w:szCs w:val="26"/>
        </w:rPr>
        <w:t xml:space="preserve">                              </w:t>
      </w:r>
      <w:r w:rsidR="00F66350" w:rsidRPr="006B2A91">
        <w:rPr>
          <w:sz w:val="26"/>
          <w:szCs w:val="26"/>
        </w:rPr>
        <w:tab/>
        <w:t xml:space="preserve">     </w:t>
      </w:r>
      <w:r w:rsidRPr="006B2A91">
        <w:rPr>
          <w:sz w:val="26"/>
          <w:szCs w:val="26"/>
        </w:rPr>
        <w:tab/>
      </w:r>
      <w:r w:rsidR="00F66350" w:rsidRPr="006B2A91">
        <w:rPr>
          <w:sz w:val="26"/>
          <w:szCs w:val="26"/>
        </w:rPr>
        <w:t xml:space="preserve">        </w:t>
      </w:r>
      <w:r w:rsidRPr="006B2A91">
        <w:rPr>
          <w:sz w:val="26"/>
          <w:szCs w:val="26"/>
        </w:rPr>
        <w:t>С.В. Андреева</w:t>
      </w:r>
    </w:p>
    <w:p w:rsidR="00F01B05" w:rsidRDefault="00F01B05"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6B2A91" w:rsidRDefault="006B2A91"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6B2A91" w:rsidRDefault="006B2A91"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887CD1" w:rsidRDefault="00887CD1"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r w:rsidRPr="00D7132F">
        <w:rPr>
          <w:rFonts w:ascii="Times New Roman" w:hAnsi="Times New Roman" w:cs="Arial"/>
          <w:bCs/>
          <w:sz w:val="28"/>
          <w:szCs w:val="28"/>
        </w:rPr>
        <w:lastRenderedPageBreak/>
        <w:t>УТВЕРЖДЕН</w:t>
      </w:r>
    </w:p>
    <w:p w:rsidR="00E71A22" w:rsidRPr="00D7132F" w:rsidRDefault="00E71A22" w:rsidP="00D7132F">
      <w:pPr>
        <w:widowControl w:val="0"/>
        <w:autoSpaceDE w:val="0"/>
        <w:autoSpaceDN w:val="0"/>
        <w:adjustRightInd w:val="0"/>
        <w:spacing w:after="0" w:line="240" w:lineRule="auto"/>
        <w:ind w:left="5400" w:firstLine="720"/>
        <w:contextualSpacing/>
        <w:jc w:val="right"/>
        <w:outlineLvl w:val="0"/>
        <w:rPr>
          <w:rFonts w:ascii="Times New Roman" w:hAnsi="Times New Roman" w:cs="Arial"/>
          <w:bCs/>
          <w:sz w:val="28"/>
          <w:szCs w:val="28"/>
        </w:rPr>
      </w:pPr>
      <w:r w:rsidRPr="00D7132F">
        <w:rPr>
          <w:rFonts w:ascii="Times New Roman" w:hAnsi="Times New Roman" w:cs="Arial"/>
          <w:bCs/>
          <w:sz w:val="28"/>
          <w:szCs w:val="28"/>
        </w:rPr>
        <w:t>Постановлением администрации Виллозского городского поселения Ломоносовского района</w:t>
      </w:r>
    </w:p>
    <w:p w:rsidR="00E71A22" w:rsidRPr="00D7132F" w:rsidRDefault="00E71A22" w:rsidP="00D7132F">
      <w:pPr>
        <w:widowControl w:val="0"/>
        <w:autoSpaceDE w:val="0"/>
        <w:autoSpaceDN w:val="0"/>
        <w:adjustRightInd w:val="0"/>
        <w:spacing w:after="0" w:line="240" w:lineRule="auto"/>
        <w:ind w:left="5400" w:hanging="13"/>
        <w:contextualSpacing/>
        <w:jc w:val="right"/>
        <w:outlineLvl w:val="0"/>
        <w:rPr>
          <w:rFonts w:ascii="Times New Roman" w:hAnsi="Times New Roman" w:cs="Arial"/>
          <w:bCs/>
          <w:sz w:val="28"/>
          <w:szCs w:val="28"/>
        </w:rPr>
      </w:pPr>
      <w:r w:rsidRPr="00D7132F">
        <w:rPr>
          <w:rFonts w:ascii="Times New Roman" w:hAnsi="Times New Roman" w:cs="Arial"/>
          <w:bCs/>
          <w:sz w:val="28"/>
          <w:szCs w:val="28"/>
        </w:rPr>
        <w:t xml:space="preserve">от </w:t>
      </w:r>
      <w:r w:rsidRPr="00616C7A">
        <w:rPr>
          <w:rFonts w:ascii="Times New Roman" w:hAnsi="Times New Roman" w:cs="Arial"/>
          <w:bCs/>
          <w:sz w:val="28"/>
          <w:szCs w:val="28"/>
        </w:rPr>
        <w:t>«</w:t>
      </w:r>
      <w:r w:rsidR="00956764">
        <w:rPr>
          <w:rFonts w:ascii="Times New Roman" w:hAnsi="Times New Roman" w:cs="Arial"/>
          <w:bCs/>
          <w:sz w:val="28"/>
          <w:szCs w:val="28"/>
        </w:rPr>
        <w:t>28</w:t>
      </w:r>
      <w:r w:rsidRPr="00616C7A">
        <w:rPr>
          <w:rFonts w:ascii="Times New Roman" w:hAnsi="Times New Roman" w:cs="Arial"/>
          <w:bCs/>
          <w:sz w:val="28"/>
          <w:szCs w:val="28"/>
        </w:rPr>
        <w:t>»</w:t>
      </w:r>
      <w:r>
        <w:rPr>
          <w:rFonts w:ascii="Times New Roman" w:hAnsi="Times New Roman" w:cs="Arial"/>
          <w:bCs/>
          <w:sz w:val="28"/>
          <w:szCs w:val="28"/>
        </w:rPr>
        <w:t xml:space="preserve"> </w:t>
      </w:r>
      <w:r w:rsidR="00956764">
        <w:rPr>
          <w:rFonts w:ascii="Times New Roman" w:hAnsi="Times New Roman" w:cs="Arial"/>
          <w:bCs/>
          <w:sz w:val="28"/>
          <w:szCs w:val="28"/>
        </w:rPr>
        <w:t>июля</w:t>
      </w:r>
      <w:r>
        <w:rPr>
          <w:rFonts w:ascii="Times New Roman" w:hAnsi="Times New Roman" w:cs="Arial"/>
          <w:bCs/>
          <w:sz w:val="28"/>
          <w:szCs w:val="28"/>
        </w:rPr>
        <w:t xml:space="preserve"> </w:t>
      </w:r>
      <w:r w:rsidRPr="00616C7A">
        <w:rPr>
          <w:rFonts w:ascii="Times New Roman" w:hAnsi="Times New Roman" w:cs="Arial"/>
          <w:bCs/>
          <w:sz w:val="28"/>
          <w:szCs w:val="28"/>
        </w:rPr>
        <w:t>20</w:t>
      </w:r>
      <w:r w:rsidR="0053731E">
        <w:rPr>
          <w:rFonts w:ascii="Times New Roman" w:hAnsi="Times New Roman" w:cs="Arial"/>
          <w:bCs/>
          <w:sz w:val="28"/>
          <w:szCs w:val="28"/>
        </w:rPr>
        <w:t>22</w:t>
      </w:r>
      <w:r w:rsidRPr="00616C7A">
        <w:rPr>
          <w:rFonts w:ascii="Times New Roman" w:hAnsi="Times New Roman" w:cs="Arial"/>
          <w:bCs/>
          <w:sz w:val="28"/>
          <w:szCs w:val="28"/>
        </w:rPr>
        <w:t>г. №</w:t>
      </w:r>
      <w:r w:rsidR="00956764">
        <w:rPr>
          <w:rFonts w:ascii="Times New Roman" w:hAnsi="Times New Roman" w:cs="Arial"/>
          <w:bCs/>
          <w:sz w:val="28"/>
          <w:szCs w:val="28"/>
        </w:rPr>
        <w:t xml:space="preserve"> 383</w:t>
      </w: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
          <w:bCs/>
          <w:sz w:val="28"/>
          <w:szCs w:val="28"/>
        </w:rPr>
      </w:pPr>
    </w:p>
    <w:p w:rsidR="00E71A22" w:rsidRPr="00D7132F"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Административный регламент</w:t>
      </w:r>
    </w:p>
    <w:p w:rsidR="00E71A22" w:rsidRPr="00D7132F"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предоставления муниципальной услуги</w:t>
      </w:r>
    </w:p>
    <w:p w:rsidR="003655EA" w:rsidRDefault="00FD41D1"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proofErr w:type="gramStart"/>
      <w:r w:rsidRPr="00FD41D1">
        <w:rPr>
          <w:rFonts w:ascii="Times New Roman" w:hAnsi="Times New Roman" w:cs="Arial"/>
          <w:b/>
          <w:bCs/>
          <w:sz w:val="28"/>
          <w:szCs w:val="28"/>
        </w:rPr>
        <w:t>«</w:t>
      </w:r>
      <w:r w:rsidR="003655EA" w:rsidRPr="00040673">
        <w:rPr>
          <w:rFonts w:ascii="Times New Roman" w:hAnsi="Times New Roman"/>
          <w:b/>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FD41D1">
        <w:rPr>
          <w:rFonts w:ascii="Times New Roman" w:hAnsi="Times New Roman" w:cs="Arial"/>
          <w:b/>
          <w:bCs/>
          <w:sz w:val="28"/>
          <w:szCs w:val="28"/>
        </w:rPr>
        <w:t>»</w:t>
      </w:r>
      <w:proofErr w:type="gramEnd"/>
    </w:p>
    <w:p w:rsidR="00E71A22" w:rsidRPr="00FD41D1" w:rsidRDefault="00E71A22" w:rsidP="003655EA">
      <w:pPr>
        <w:widowControl w:val="0"/>
        <w:autoSpaceDE w:val="0"/>
        <w:autoSpaceDN w:val="0"/>
        <w:adjustRightInd w:val="0"/>
        <w:spacing w:after="0" w:line="240" w:lineRule="auto"/>
        <w:contextualSpacing/>
        <w:jc w:val="center"/>
        <w:outlineLvl w:val="0"/>
        <w:rPr>
          <w:rFonts w:ascii="Times New Roman" w:hAnsi="Times New Roman" w:cs="Arial"/>
          <w:b/>
          <w:bCs/>
          <w:sz w:val="28"/>
          <w:szCs w:val="28"/>
        </w:rPr>
      </w:pPr>
      <w:r w:rsidRPr="00FD41D1">
        <w:rPr>
          <w:rFonts w:ascii="Times New Roman" w:hAnsi="Times New Roman" w:cs="Arial"/>
          <w:b/>
          <w:bCs/>
          <w:sz w:val="28"/>
          <w:szCs w:val="28"/>
        </w:rPr>
        <w:t>(далее – регламент, муниципальная услуга)</w:t>
      </w:r>
    </w:p>
    <w:p w:rsidR="00E71A22" w:rsidRDefault="00E71A22" w:rsidP="00074B84">
      <w:pPr>
        <w:pStyle w:val="ConsPlusTitle"/>
        <w:widowControl/>
        <w:jc w:val="right"/>
        <w:rPr>
          <w:b w:val="0"/>
          <w:bCs w:val="0"/>
          <w:sz w:val="28"/>
          <w:szCs w:val="28"/>
        </w:rPr>
      </w:pPr>
    </w:p>
    <w:p w:rsidR="00E71A22" w:rsidRPr="00D7132F" w:rsidRDefault="00E71A22" w:rsidP="00D7132F">
      <w:pPr>
        <w:widowControl w:val="0"/>
        <w:autoSpaceDE w:val="0"/>
        <w:autoSpaceDN w:val="0"/>
        <w:spacing w:after="0" w:line="240" w:lineRule="auto"/>
        <w:jc w:val="center"/>
        <w:outlineLvl w:val="1"/>
        <w:rPr>
          <w:rFonts w:ascii="Times New Roman" w:hAnsi="Times New Roman"/>
          <w:b/>
          <w:sz w:val="28"/>
          <w:szCs w:val="20"/>
        </w:rPr>
      </w:pPr>
      <w:bookmarkStart w:id="0" w:name="Par43"/>
      <w:bookmarkEnd w:id="0"/>
      <w:r w:rsidRPr="00D7132F">
        <w:rPr>
          <w:rFonts w:ascii="Times New Roman" w:hAnsi="Times New Roman"/>
          <w:b/>
          <w:sz w:val="28"/>
          <w:szCs w:val="20"/>
        </w:rPr>
        <w:t>1. Общие положения</w:t>
      </w:r>
    </w:p>
    <w:p w:rsidR="003655EA" w:rsidRPr="00040673" w:rsidRDefault="003655EA" w:rsidP="003655EA">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3655EA" w:rsidRPr="00040673" w:rsidRDefault="003655EA" w:rsidP="003655EA">
      <w:pPr>
        <w:pStyle w:val="ConsPlusNormal"/>
        <w:numPr>
          <w:ilvl w:val="0"/>
          <w:numId w:val="1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3655EA" w:rsidRPr="00040673" w:rsidRDefault="003655EA" w:rsidP="003655EA">
      <w:pPr>
        <w:pStyle w:val="ConsPlusNormal"/>
        <w:numPr>
          <w:ilvl w:val="0"/>
          <w:numId w:val="1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3655EA" w:rsidRPr="00040673" w:rsidRDefault="003655EA" w:rsidP="003655EA">
      <w:pPr>
        <w:pStyle w:val="ConsPlusNormal"/>
        <w:numPr>
          <w:ilvl w:val="0"/>
          <w:numId w:val="18"/>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 (далее – заявитель).</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rPr>
          <w:rFonts w:ascii="Times New Roman" w:hAnsi="Times New Roman" w:cs="Times New Roman"/>
          <w:sz w:val="28"/>
          <w:szCs w:val="28"/>
        </w:rPr>
        <w:t>www.gu.le№obl.ru</w:t>
      </w:r>
      <w:proofErr w:type="spellEnd"/>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www.gosuslugi.ru</w:t>
      </w:r>
      <w:proofErr w:type="spellEnd"/>
      <w:r w:rsidRPr="00040673">
        <w:rPr>
          <w:rFonts w:ascii="Times New Roman" w:hAnsi="Times New Roman" w:cs="Times New Roman"/>
          <w:sz w:val="28"/>
          <w:szCs w:val="28"/>
        </w:rPr>
        <w:t>.</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государственной информационной системе </w:t>
      </w:r>
      <w:r w:rsidR="00EE05BA">
        <w:rPr>
          <w:rFonts w:ascii="Times New Roman" w:hAnsi="Times New Roman" w:cs="Times New Roman"/>
          <w:sz w:val="28"/>
          <w:szCs w:val="28"/>
        </w:rPr>
        <w:t>«</w:t>
      </w:r>
      <w:r w:rsidRPr="00040673">
        <w:rPr>
          <w:rFonts w:ascii="Times New Roman" w:hAnsi="Times New Roman" w:cs="Times New Roman"/>
          <w:sz w:val="28"/>
          <w:szCs w:val="28"/>
        </w:rPr>
        <w:t xml:space="preserve">Реестр государственных и </w:t>
      </w:r>
      <w:r w:rsidRPr="00040673">
        <w:rPr>
          <w:rFonts w:ascii="Times New Roman" w:hAnsi="Times New Roman" w:cs="Times New Roman"/>
          <w:sz w:val="28"/>
          <w:szCs w:val="28"/>
        </w:rPr>
        <w:lastRenderedPageBreak/>
        <w:t>муниципальных услуг (функций) Ленинградской области</w:t>
      </w:r>
      <w:r w:rsidR="00EE05BA">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C82680" w:rsidRPr="00C22508" w:rsidRDefault="00C82680" w:rsidP="00C82680">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22508">
        <w:rPr>
          <w:rFonts w:ascii="Times New Roman" w:hAnsi="Times New Roman" w:cs="Times New Roman"/>
          <w:sz w:val="28"/>
          <w:szCs w:val="28"/>
        </w:rPr>
        <w:t>гп</w:t>
      </w:r>
      <w:proofErr w:type="spellEnd"/>
      <w:r w:rsidRPr="00C22508">
        <w:rPr>
          <w:rFonts w:ascii="Times New Roman" w:hAnsi="Times New Roman" w:cs="Times New Roman"/>
          <w:sz w:val="28"/>
          <w:szCs w:val="28"/>
        </w:rPr>
        <w:t>. Виллози, д.5/1.</w:t>
      </w:r>
    </w:p>
    <w:p w:rsidR="00C82680" w:rsidRPr="00C22508" w:rsidRDefault="00C82680" w:rsidP="00C82680">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C82680" w:rsidRPr="00C22508" w:rsidRDefault="00C82680" w:rsidP="00C82680">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C82680" w:rsidRPr="00C22508" w:rsidRDefault="00C82680" w:rsidP="00C82680">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1.5. Справочные телефоны администрации: 8(812) 339-60-91, 8(812) 339-60-93</w:t>
      </w:r>
    </w:p>
    <w:p w:rsidR="00C82680" w:rsidRPr="00C22508" w:rsidRDefault="00C82680" w:rsidP="00C82680">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Адрес электронной почты Администрации:  info.adm@gpvillozi.ru</w:t>
      </w:r>
    </w:p>
    <w:p w:rsidR="003655EA" w:rsidRDefault="003655EA" w:rsidP="003655EA">
      <w:pPr>
        <w:pStyle w:val="ConsPlusNormal"/>
        <w:jc w:val="center"/>
        <w:outlineLvl w:val="1"/>
        <w:rPr>
          <w:rFonts w:ascii="Times New Roman" w:hAnsi="Times New Roman"/>
          <w:sz w:val="28"/>
          <w:szCs w:val="24"/>
        </w:rPr>
      </w:pPr>
    </w:p>
    <w:p w:rsidR="003655EA" w:rsidRPr="003655EA" w:rsidRDefault="003655EA" w:rsidP="003655EA">
      <w:pPr>
        <w:pStyle w:val="ConsPlusNormal"/>
        <w:jc w:val="center"/>
        <w:outlineLvl w:val="1"/>
        <w:rPr>
          <w:rFonts w:ascii="Times New Roman" w:hAnsi="Times New Roman" w:cs="Times New Roman"/>
          <w:b/>
          <w:sz w:val="28"/>
          <w:szCs w:val="28"/>
        </w:rPr>
      </w:pPr>
      <w:r w:rsidRPr="003655EA">
        <w:rPr>
          <w:rFonts w:ascii="Times New Roman" w:hAnsi="Times New Roman"/>
          <w:b/>
          <w:sz w:val="28"/>
          <w:szCs w:val="24"/>
        </w:rPr>
        <w:tab/>
      </w:r>
      <w:r w:rsidRPr="003655EA">
        <w:rPr>
          <w:rFonts w:ascii="Times New Roman" w:hAnsi="Times New Roman" w:cs="Times New Roman"/>
          <w:b/>
          <w:sz w:val="28"/>
          <w:szCs w:val="28"/>
        </w:rPr>
        <w:t>2. Стандарт предоставления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sidR="00F84AE1">
        <w:rPr>
          <w:rFonts w:ascii="Times New Roman" w:hAnsi="Times New Roman" w:cs="Times New Roman"/>
          <w:sz w:val="28"/>
          <w:szCs w:val="28"/>
        </w:rPr>
        <w:t>ость на который не разграничена</w:t>
      </w:r>
      <w:r w:rsidRPr="00040673">
        <w:rPr>
          <w:rFonts w:ascii="Times New Roman" w:hAnsi="Times New Roman" w:cs="Times New Roman"/>
          <w:sz w:val="28"/>
          <w:szCs w:val="28"/>
        </w:rPr>
        <w:t>).</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sidR="00F01B05">
        <w:rPr>
          <w:rFonts w:ascii="Times New Roman" w:hAnsi="Times New Roman" w:cs="Times New Roman"/>
          <w:sz w:val="28"/>
          <w:szCs w:val="28"/>
        </w:rPr>
        <w:t>ет а</w:t>
      </w:r>
      <w:r w:rsidRPr="00040673">
        <w:rPr>
          <w:rFonts w:ascii="Times New Roman" w:hAnsi="Times New Roman" w:cs="Times New Roman"/>
          <w:sz w:val="28"/>
          <w:szCs w:val="28"/>
        </w:rPr>
        <w:t xml:space="preserve">дминистрация </w:t>
      </w:r>
      <w:r w:rsidR="00F01B05">
        <w:rPr>
          <w:rFonts w:ascii="Times New Roman" w:hAnsi="Times New Roman" w:cs="Times New Roman"/>
          <w:sz w:val="28"/>
          <w:szCs w:val="28"/>
        </w:rPr>
        <w:t>Виллозского городского поселения Ломоносовского района</w:t>
      </w:r>
      <w:r w:rsidRPr="00040673">
        <w:rPr>
          <w:rFonts w:ascii="Times New Roman" w:hAnsi="Times New Roman" w:cs="Times New Roman"/>
          <w:sz w:val="28"/>
          <w:szCs w:val="28"/>
        </w:rPr>
        <w:t>.</w:t>
      </w:r>
    </w:p>
    <w:p w:rsidR="00F84AE1" w:rsidRPr="00D227B2" w:rsidRDefault="00F84AE1" w:rsidP="00F84AE1">
      <w:pPr>
        <w:widowControl w:val="0"/>
        <w:autoSpaceDE w:val="0"/>
        <w:autoSpaceDN w:val="0"/>
        <w:adjustRightInd w:val="0"/>
        <w:spacing w:after="0" w:line="240" w:lineRule="auto"/>
        <w:ind w:firstLine="709"/>
        <w:jc w:val="both"/>
        <w:rPr>
          <w:rFonts w:ascii="Times New Roman" w:hAnsi="Times New Roman"/>
          <w:sz w:val="28"/>
          <w:szCs w:val="24"/>
        </w:rPr>
      </w:pPr>
      <w:r w:rsidRPr="00D227B2">
        <w:rPr>
          <w:rFonts w:ascii="Times New Roman" w:hAnsi="Times New Roman"/>
          <w:sz w:val="28"/>
          <w:szCs w:val="24"/>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3655EA" w:rsidRPr="00040673" w:rsidRDefault="003655EA" w:rsidP="003655EA">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в Администрации</w:t>
      </w:r>
      <w:r>
        <w:rPr>
          <w:rFonts w:ascii="Times New Roman" w:hAnsi="Times New Roman" w:cs="Times New Roman"/>
          <w:sz w:val="28"/>
          <w:szCs w:val="28"/>
        </w:rPr>
        <w:t>;</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655EA" w:rsidRPr="00BF08A5" w:rsidRDefault="003655EA" w:rsidP="003655EA">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2.2.1. </w:t>
      </w:r>
      <w:proofErr w:type="gramStart"/>
      <w:r w:rsidRPr="00BF08A5">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F08A5">
        <w:rPr>
          <w:rFonts w:ascii="Times New Roman" w:hAnsi="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hAnsi="Times New Roman"/>
          <w:sz w:val="28"/>
          <w:szCs w:val="28"/>
        </w:rPr>
        <w:t xml:space="preserve"> </w:t>
      </w:r>
      <w:proofErr w:type="gramStart"/>
      <w:r w:rsidRPr="00BF08A5">
        <w:rPr>
          <w:rFonts w:ascii="Times New Roman" w:hAnsi="Times New Roman"/>
          <w:sz w:val="28"/>
          <w:szCs w:val="28"/>
        </w:rPr>
        <w:t>технологиях</w:t>
      </w:r>
      <w:proofErr w:type="gramEnd"/>
      <w:r w:rsidRPr="00BF08A5">
        <w:rPr>
          <w:rFonts w:ascii="Times New Roman" w:hAnsi="Times New Roman"/>
          <w:sz w:val="28"/>
          <w:szCs w:val="28"/>
        </w:rPr>
        <w:t xml:space="preserve"> и о защите информации» (при наличии технической возможности).</w:t>
      </w:r>
    </w:p>
    <w:p w:rsidR="003655EA" w:rsidRPr="00BF08A5" w:rsidRDefault="003655EA" w:rsidP="003655EA">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655EA" w:rsidRPr="00BF08A5" w:rsidRDefault="003655EA" w:rsidP="003655EA">
      <w:pPr>
        <w:widowControl w:val="0"/>
        <w:autoSpaceDE w:val="0"/>
        <w:autoSpaceDN w:val="0"/>
        <w:spacing w:after="0" w:line="240" w:lineRule="auto"/>
        <w:ind w:firstLine="709"/>
        <w:jc w:val="both"/>
        <w:rPr>
          <w:rFonts w:ascii="Times New Roman" w:hAnsi="Times New Roman"/>
          <w:sz w:val="28"/>
          <w:szCs w:val="28"/>
        </w:rPr>
      </w:pPr>
      <w:proofErr w:type="gramStart"/>
      <w:r w:rsidRPr="00BF08A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655EA" w:rsidRPr="006E26AA" w:rsidRDefault="003655EA" w:rsidP="003655EA">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 единой системы идентификац</w:t>
      </w:r>
      <w:proofErr w:type="gramStart"/>
      <w:r w:rsidRPr="00BF08A5">
        <w:rPr>
          <w:rFonts w:ascii="Times New Roman" w:hAnsi="Times New Roman"/>
          <w:sz w:val="28"/>
          <w:szCs w:val="28"/>
        </w:rPr>
        <w:t>ии и ау</w:t>
      </w:r>
      <w:proofErr w:type="gramEnd"/>
      <w:r w:rsidRPr="00BF08A5">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3655EA" w:rsidRPr="00040673" w:rsidRDefault="003655EA" w:rsidP="003655EA">
      <w:pPr>
        <w:pStyle w:val="ConsPlusNormal"/>
        <w:numPr>
          <w:ilvl w:val="0"/>
          <w:numId w:val="19"/>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3655EA" w:rsidRPr="00040673" w:rsidRDefault="003655EA" w:rsidP="003655EA">
      <w:pPr>
        <w:pStyle w:val="ConsPlusNormal"/>
        <w:numPr>
          <w:ilvl w:val="0"/>
          <w:numId w:val="19"/>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3655EA" w:rsidRPr="00040673" w:rsidRDefault="003655EA" w:rsidP="003655EA">
      <w:pPr>
        <w:pStyle w:val="ConsPlusNormal"/>
        <w:numPr>
          <w:ilvl w:val="0"/>
          <w:numId w:val="19"/>
        </w:numPr>
        <w:tabs>
          <w:tab w:val="left" w:pos="1134"/>
        </w:tabs>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1) при личной явке:</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в </w:t>
      </w:r>
      <w:proofErr w:type="spellStart"/>
      <w:r w:rsidRPr="003655EA">
        <w:rPr>
          <w:rFonts w:ascii="Times New Roman" w:hAnsi="Times New Roman" w:cs="Times New Roman"/>
          <w:sz w:val="28"/>
          <w:szCs w:val="28"/>
        </w:rPr>
        <w:t>Администрацияи</w:t>
      </w:r>
      <w:proofErr w:type="spellEnd"/>
      <w:r w:rsidRPr="003655EA">
        <w:rPr>
          <w:rFonts w:ascii="Times New Roman" w:hAnsi="Times New Roman" w:cs="Times New Roman"/>
          <w:sz w:val="28"/>
          <w:szCs w:val="28"/>
        </w:rPr>
        <w:t>;</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в филиалах, отделах, удаленных рабочих местах ГБУ ЛО «МФЦ»;</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2) без личной явки:</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по электронной почте (</w:t>
      </w:r>
      <w:proofErr w:type="spellStart"/>
      <w:r w:rsidRPr="003655EA">
        <w:rPr>
          <w:rFonts w:ascii="Times New Roman" w:hAnsi="Times New Roman" w:cs="Times New Roman"/>
          <w:sz w:val="28"/>
          <w:szCs w:val="28"/>
        </w:rPr>
        <w:t>e-mail</w:t>
      </w:r>
      <w:proofErr w:type="spellEnd"/>
      <w:r w:rsidRPr="003655EA">
        <w:rPr>
          <w:rFonts w:ascii="Times New Roman" w:hAnsi="Times New Roman" w:cs="Times New Roman"/>
          <w:sz w:val="28"/>
          <w:szCs w:val="28"/>
        </w:rPr>
        <w:t>);</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посредством ПГУ ЛО/ЕПГУ (при технической реализации).</w:t>
      </w:r>
    </w:p>
    <w:p w:rsidR="003655EA" w:rsidRPr="00040673"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о предварительном согласовании</w:t>
      </w:r>
      <w:r w:rsidRPr="00040673">
        <w:rPr>
          <w:rFonts w:ascii="Times New Roman" w:hAnsi="Times New Roman" w:cs="Times New Roman"/>
          <w:sz w:val="28"/>
          <w:szCs w:val="28"/>
        </w:rPr>
        <w:t xml:space="preserve"> предоставления земельного участка в Администрацию.</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w:t>
      </w:r>
      <w:r>
        <w:rPr>
          <w:rFonts w:ascii="Times New Roman" w:hAnsi="Times New Roman" w:cs="Times New Roman"/>
          <w:sz w:val="28"/>
          <w:szCs w:val="28"/>
        </w:rPr>
        <w:t>административного регламента</w:t>
      </w:r>
      <w:r w:rsidRPr="00040673">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3655EA" w:rsidRPr="00040673" w:rsidRDefault="003655EA" w:rsidP="003655EA">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3655EA" w:rsidRPr="00040673" w:rsidRDefault="003655EA" w:rsidP="003655EA">
      <w:pPr>
        <w:pStyle w:val="ConsPlusNormal"/>
        <w:numPr>
          <w:ilvl w:val="0"/>
          <w:numId w:val="20"/>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3655EA" w:rsidRPr="00040673" w:rsidRDefault="003655EA" w:rsidP="003655EA">
      <w:pPr>
        <w:pStyle w:val="ConsPlusNormal"/>
        <w:numPr>
          <w:ilvl w:val="0"/>
          <w:numId w:val="20"/>
        </w:numPr>
        <w:adjustRightInd/>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3655EA" w:rsidRP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w:t>
      </w:r>
      <w:r w:rsidRPr="003655EA">
        <w:rPr>
          <w:rFonts w:ascii="Times New Roman" w:hAnsi="Times New Roman" w:cs="Times New Roman"/>
          <w:sz w:val="28"/>
          <w:szCs w:val="28"/>
        </w:rPr>
        <w:t>участка без проведения торгов»;</w:t>
      </w:r>
    </w:p>
    <w:p w:rsidR="003655EA" w:rsidRPr="00040673" w:rsidRDefault="003655EA" w:rsidP="003655EA">
      <w:pPr>
        <w:pStyle w:val="ConsPlusNormal"/>
        <w:ind w:firstLine="709"/>
        <w:jc w:val="both"/>
        <w:rPr>
          <w:rFonts w:ascii="Times New Roman" w:hAnsi="Times New Roman" w:cs="Times New Roman"/>
          <w:sz w:val="28"/>
          <w:szCs w:val="28"/>
        </w:rPr>
      </w:pPr>
      <w:proofErr w:type="gramStart"/>
      <w:r w:rsidRPr="003655EA">
        <w:rPr>
          <w:rFonts w:ascii="Times New Roman" w:hAnsi="Times New Roman" w:cs="Times New Roman"/>
          <w:sz w:val="28"/>
          <w:szCs w:val="28"/>
        </w:rPr>
        <w:t xml:space="preserve">- </w:t>
      </w:r>
      <w:r w:rsidRPr="003655EA">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655EA">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лично заявителем при обращении на ЕПГУ/ПГУ ЛО;</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специалистом МФЦ при личном обращении заявителя (представителя заявителя) в МФЦ:</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636369">
        <w:rPr>
          <w:rFonts w:ascii="Times New Roman" w:hAnsi="Times New Roman" w:cs="Times New Roman"/>
          <w:sz w:val="28"/>
          <w:szCs w:val="28"/>
        </w:rPr>
        <w:t>№</w:t>
      </w:r>
      <w:r w:rsidRPr="003655EA">
        <w:rPr>
          <w:rFonts w:ascii="Times New Roman" w:hAnsi="Times New Roman" w:cs="Times New Roman"/>
          <w:sz w:val="28"/>
          <w:szCs w:val="28"/>
        </w:rPr>
        <w:t xml:space="preserve"> 2П, удостоверение личности военнослужащего РФ);</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3655EA" w:rsidRPr="003655EA" w:rsidRDefault="003655EA" w:rsidP="003655EA">
      <w:pPr>
        <w:pStyle w:val="ConsPlusNormal"/>
        <w:ind w:firstLine="709"/>
        <w:jc w:val="both"/>
        <w:rPr>
          <w:rFonts w:ascii="Times New Roman" w:hAnsi="Times New Roman" w:cs="Times New Roman"/>
          <w:sz w:val="28"/>
          <w:szCs w:val="28"/>
        </w:rPr>
      </w:pPr>
      <w:bookmarkStart w:id="2" w:name="P100"/>
      <w:bookmarkEnd w:id="2"/>
      <w:r w:rsidRPr="003655EA">
        <w:rPr>
          <w:rFonts w:ascii="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55EA" w:rsidRPr="00447C98" w:rsidRDefault="003655EA" w:rsidP="003655EA">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3655EA">
        <w:rPr>
          <w:rFonts w:ascii="Times New Roman" w:hAnsi="Times New Roman" w:cs="Times New Roman"/>
          <w:sz w:val="28"/>
          <w:szCs w:val="28"/>
        </w:rPr>
        <w:t xml:space="preserve">- </w:t>
      </w:r>
      <w:r w:rsidRPr="003655EA">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040673">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Pr="00040673">
        <w:rPr>
          <w:rFonts w:ascii="Times New Roman" w:hAnsi="Times New Roman" w:cs="Times New Roman"/>
          <w:sz w:val="28"/>
          <w:szCs w:val="28"/>
        </w:rPr>
        <w:t xml:space="preserve"> от 13.07.2015 № 218-ФЗ «О государственной регистрации недвижимости»;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3655EA" w:rsidRPr="00040673" w:rsidRDefault="003655EA" w:rsidP="003655EA">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3655EA">
        <w:rPr>
          <w:rFonts w:ascii="Times New Roman" w:hAnsi="Times New Roman" w:cs="Times New Roman"/>
          <w:sz w:val="28"/>
          <w:szCs w:val="28"/>
        </w:rPr>
        <w:t xml:space="preserve">которые должны быть представлены в уполномоченный орган в порядке межведомственного информационного взаимодействия (в соответствии с Приказом  </w:t>
      </w:r>
      <w:proofErr w:type="spellStart"/>
      <w:r w:rsidRPr="003655EA">
        <w:rPr>
          <w:rFonts w:ascii="Times New Roman" w:hAnsi="Times New Roman" w:cs="Times New Roman"/>
          <w:sz w:val="28"/>
          <w:szCs w:val="28"/>
        </w:rPr>
        <w:t>Росреестра</w:t>
      </w:r>
      <w:proofErr w:type="spellEnd"/>
      <w:r w:rsidRPr="003655EA">
        <w:rPr>
          <w:rFonts w:ascii="Times New Roman" w:hAnsi="Times New Roman" w:cs="Times New Roman"/>
          <w:sz w:val="28"/>
          <w:szCs w:val="28"/>
        </w:rPr>
        <w:t xml:space="preserve"> от 02.09.2020 </w:t>
      </w:r>
      <w:r w:rsidR="00EB3FA1">
        <w:rPr>
          <w:rFonts w:ascii="Times New Roman" w:hAnsi="Times New Roman" w:cs="Times New Roman"/>
          <w:sz w:val="28"/>
          <w:szCs w:val="28"/>
        </w:rPr>
        <w:t>№</w:t>
      </w:r>
      <w:r w:rsidRPr="003655EA">
        <w:rPr>
          <w:rFonts w:ascii="Times New Roman" w:hAnsi="Times New Roman" w:cs="Times New Roman"/>
          <w:sz w:val="28"/>
          <w:szCs w:val="28"/>
        </w:rPr>
        <w:t xml:space="preserve"> </w:t>
      </w:r>
      <w:proofErr w:type="gramStart"/>
      <w:r w:rsidRPr="003655EA">
        <w:rPr>
          <w:rFonts w:ascii="Times New Roman" w:hAnsi="Times New Roman" w:cs="Times New Roman"/>
          <w:sz w:val="28"/>
          <w:szCs w:val="28"/>
        </w:rPr>
        <w:t>П</w:t>
      </w:r>
      <w:proofErr w:type="gramEnd"/>
      <w:r w:rsidRPr="003655EA">
        <w:rPr>
          <w:rFonts w:ascii="Times New Roman" w:hAnsi="Times New Roman" w:cs="Times New Roman"/>
          <w:sz w:val="28"/>
          <w:szCs w:val="28"/>
        </w:rPr>
        <w:t>/0321);</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3655EA">
        <w:rPr>
          <w:rFonts w:ascii="Times New Roman" w:hAnsi="Times New Roman" w:cs="Times New Roman"/>
          <w:sz w:val="28"/>
          <w:szCs w:val="28"/>
        </w:rPr>
        <w:t>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3655EA" w:rsidRPr="00040673"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w:t>
      </w:r>
      <w:r w:rsidRPr="003655EA">
        <w:rPr>
          <w:rFonts w:ascii="Times New Roman" w:hAnsi="Times New Roman" w:cs="Times New Roman"/>
          <w:sz w:val="28"/>
          <w:szCs w:val="28"/>
        </w:rPr>
        <w:lastRenderedPageBreak/>
        <w:t xml:space="preserve">формируется в виде файла в формате PDF в </w:t>
      </w:r>
      <w:proofErr w:type="spellStart"/>
      <w:r w:rsidRPr="003655EA">
        <w:rPr>
          <w:rFonts w:ascii="Times New Roman" w:hAnsi="Times New Roman" w:cs="Times New Roman"/>
          <w:sz w:val="28"/>
          <w:szCs w:val="28"/>
        </w:rPr>
        <w:t>полноцветном</w:t>
      </w:r>
      <w:proofErr w:type="spellEnd"/>
      <w:r w:rsidRPr="003655EA">
        <w:rPr>
          <w:rFonts w:ascii="Times New Roman" w:hAnsi="Times New Roman" w:cs="Times New Roman"/>
          <w:sz w:val="28"/>
          <w:szCs w:val="28"/>
        </w:rPr>
        <w:t xml:space="preserve"> режиме с разрешением не менее 300 </w:t>
      </w:r>
      <w:proofErr w:type="spellStart"/>
      <w:r w:rsidRPr="003655EA">
        <w:rPr>
          <w:rFonts w:ascii="Times New Roman" w:hAnsi="Times New Roman" w:cs="Times New Roman"/>
          <w:sz w:val="28"/>
          <w:szCs w:val="28"/>
        </w:rPr>
        <w:t>dpi</w:t>
      </w:r>
      <w:proofErr w:type="spellEnd"/>
      <w:r w:rsidRPr="003655EA">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655EA" w:rsidRPr="003655EA" w:rsidRDefault="003655EA" w:rsidP="003655EA">
      <w:pPr>
        <w:autoSpaceDE w:val="0"/>
        <w:autoSpaceDN w:val="0"/>
        <w:adjustRightInd w:val="0"/>
        <w:spacing w:after="0" w:line="240" w:lineRule="auto"/>
        <w:ind w:firstLine="708"/>
        <w:jc w:val="both"/>
        <w:rPr>
          <w:rFonts w:ascii="Times New Roman" w:hAnsi="Times New Roman"/>
          <w:sz w:val="28"/>
          <w:szCs w:val="28"/>
        </w:rPr>
      </w:pPr>
      <w:r w:rsidRPr="00040673">
        <w:rPr>
          <w:rFonts w:ascii="Times New Roman" w:hAnsi="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3655EA">
        <w:rPr>
          <w:rFonts w:ascii="Times New Roman" w:hAnsi="Times New Roman"/>
          <w:sz w:val="28"/>
          <w:szCs w:val="28"/>
        </w:rPr>
        <w:t xml:space="preserve">обращается представитель заявителя: </w:t>
      </w:r>
    </w:p>
    <w:p w:rsidR="003655EA" w:rsidRPr="003655EA" w:rsidRDefault="003655EA" w:rsidP="003655EA">
      <w:pPr>
        <w:autoSpaceDE w:val="0"/>
        <w:autoSpaceDN w:val="0"/>
        <w:adjustRightInd w:val="0"/>
        <w:spacing w:after="0" w:line="240" w:lineRule="auto"/>
        <w:ind w:firstLine="708"/>
        <w:jc w:val="both"/>
        <w:rPr>
          <w:rFonts w:ascii="Times New Roman" w:hAnsi="Times New Roman"/>
          <w:sz w:val="28"/>
          <w:szCs w:val="28"/>
        </w:rPr>
      </w:pPr>
      <w:r w:rsidRPr="003655EA">
        <w:rPr>
          <w:rFonts w:ascii="Times New Roman" w:hAnsi="Times New Roman"/>
          <w:sz w:val="28"/>
          <w:szCs w:val="28"/>
        </w:rPr>
        <w:t>Для физических лиц:</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proofErr w:type="gramStart"/>
      <w:r w:rsidRPr="003655EA">
        <w:rPr>
          <w:rFonts w:ascii="Times New Roman" w:eastAsiaTheme="minorEastAsia"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655EA">
        <w:rPr>
          <w:rFonts w:ascii="Times New Roman" w:eastAsiaTheme="minorEastAsia" w:hAnsi="Times New Roman"/>
          <w:sz w:val="28"/>
          <w:szCs w:val="28"/>
        </w:rPr>
        <w:t>к</w:t>
      </w:r>
      <w:proofErr w:type="gramEnd"/>
      <w:r w:rsidRPr="003655EA">
        <w:rPr>
          <w:rFonts w:ascii="Times New Roman" w:eastAsiaTheme="minorEastAsia" w:hAnsi="Times New Roman"/>
          <w:sz w:val="28"/>
          <w:szCs w:val="28"/>
        </w:rPr>
        <w:t xml:space="preserve"> нотариальной: </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Для юридических лиц:</w:t>
      </w:r>
    </w:p>
    <w:p w:rsidR="003655EA" w:rsidRPr="003655EA" w:rsidRDefault="003655EA" w:rsidP="003655E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655EA">
        <w:rPr>
          <w:rFonts w:ascii="Times New Roman" w:eastAsiaTheme="minorEastAsia" w:hAnsi="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3655EA">
        <w:rPr>
          <w:rFonts w:ascii="Times New Roman" w:eastAsiaTheme="minorEastAsia" w:hAnsi="Times New Roman"/>
          <w:sz w:val="28"/>
          <w:szCs w:val="28"/>
        </w:rPr>
        <w:lastRenderedPageBreak/>
        <w:t xml:space="preserve">Гражданского кодекса Российской Федерации;  </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EA" w:rsidRPr="003655EA" w:rsidRDefault="003655EA" w:rsidP="003655EA">
      <w:pPr>
        <w:autoSpaceDE w:val="0"/>
        <w:autoSpaceDN w:val="0"/>
        <w:adjustRightInd w:val="0"/>
        <w:spacing w:after="0" w:line="240" w:lineRule="auto"/>
        <w:ind w:firstLine="708"/>
        <w:jc w:val="both"/>
        <w:rPr>
          <w:rFonts w:ascii="Times New Roman" w:hAnsi="Times New Roman"/>
          <w:sz w:val="28"/>
          <w:szCs w:val="28"/>
        </w:rPr>
      </w:pPr>
      <w:bookmarkStart w:id="4" w:name="P118"/>
      <w:bookmarkEnd w:id="4"/>
      <w:r w:rsidRPr="003655EA">
        <w:rPr>
          <w:rFonts w:ascii="Times New Roman" w:hAnsi="Times New Roman"/>
          <w:sz w:val="28"/>
          <w:szCs w:val="28"/>
        </w:rPr>
        <w:t xml:space="preserve">8) </w:t>
      </w:r>
      <w:bookmarkStart w:id="5" w:name="P119"/>
      <w:bookmarkEnd w:id="5"/>
      <w:r w:rsidRPr="003655EA">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655EA" w:rsidRPr="003655EA" w:rsidRDefault="003655EA" w:rsidP="003655EA">
      <w:pPr>
        <w:autoSpaceDE w:val="0"/>
        <w:autoSpaceDN w:val="0"/>
        <w:adjustRightInd w:val="0"/>
        <w:spacing w:after="0" w:line="240" w:lineRule="auto"/>
        <w:ind w:firstLine="708"/>
        <w:jc w:val="both"/>
        <w:rPr>
          <w:rFonts w:ascii="Times New Roman" w:hAnsi="Times New Roman"/>
          <w:sz w:val="28"/>
          <w:szCs w:val="28"/>
        </w:rPr>
      </w:pPr>
      <w:r w:rsidRPr="003655EA">
        <w:rPr>
          <w:rFonts w:ascii="Times New Roman" w:hAnsi="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3655EA" w:rsidRPr="00040673"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2.7. Исчерпывающий перечень документов (сведений), необходимых в</w:t>
      </w:r>
      <w:r w:rsidRPr="0004067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655EA"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3655EA" w:rsidRPr="003655EA" w:rsidRDefault="003655EA" w:rsidP="003655EA">
      <w:pPr>
        <w:pStyle w:val="ConsPlusNormal"/>
        <w:numPr>
          <w:ilvl w:val="0"/>
          <w:numId w:val="21"/>
        </w:numPr>
        <w:adjustRightInd/>
        <w:ind w:left="0" w:firstLine="709"/>
        <w:jc w:val="both"/>
        <w:rPr>
          <w:rFonts w:ascii="Times New Roman" w:hAnsi="Times New Roman" w:cs="Times New Roman"/>
          <w:sz w:val="28"/>
          <w:szCs w:val="28"/>
        </w:rPr>
      </w:pPr>
      <w:r w:rsidRPr="003655EA">
        <w:rPr>
          <w:rFonts w:ascii="Times New Roman" w:hAnsi="Times New Roman" w:cs="Times New Roman"/>
          <w:sz w:val="28"/>
          <w:szCs w:val="28"/>
        </w:rPr>
        <w:t>выписка из Единого государственного реестра юридических лиц (ЕГРЮЛ);</w:t>
      </w:r>
    </w:p>
    <w:p w:rsidR="003655EA" w:rsidRPr="003655EA" w:rsidRDefault="003655EA" w:rsidP="003655EA">
      <w:pPr>
        <w:pStyle w:val="ConsPlusNormal"/>
        <w:numPr>
          <w:ilvl w:val="0"/>
          <w:numId w:val="21"/>
        </w:numPr>
        <w:adjustRightInd/>
        <w:ind w:left="0" w:firstLine="709"/>
        <w:jc w:val="both"/>
        <w:rPr>
          <w:rFonts w:ascii="Times New Roman" w:hAnsi="Times New Roman" w:cs="Times New Roman"/>
          <w:sz w:val="28"/>
          <w:szCs w:val="28"/>
        </w:rPr>
      </w:pPr>
      <w:r w:rsidRPr="003655EA">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3655EA" w:rsidRPr="003655EA" w:rsidRDefault="003655EA" w:rsidP="003655EA">
      <w:pPr>
        <w:pStyle w:val="ConsPlusNormal"/>
        <w:numPr>
          <w:ilvl w:val="0"/>
          <w:numId w:val="21"/>
        </w:numPr>
        <w:adjustRightInd/>
        <w:ind w:left="0" w:firstLine="709"/>
        <w:jc w:val="both"/>
        <w:rPr>
          <w:rFonts w:ascii="Times New Roman" w:hAnsi="Times New Roman" w:cs="Times New Roman"/>
          <w:sz w:val="28"/>
          <w:szCs w:val="28"/>
        </w:rPr>
      </w:pPr>
      <w:r w:rsidRPr="003655EA">
        <w:rPr>
          <w:rFonts w:ascii="Times New Roman" w:hAnsi="Times New Roman" w:cs="Times New Roman"/>
          <w:sz w:val="28"/>
          <w:szCs w:val="28"/>
        </w:rPr>
        <w:t>выписка из Единого государственного реестра недвижимости (ЕГРН).</w:t>
      </w:r>
    </w:p>
    <w:p w:rsidR="003655EA" w:rsidRPr="003655EA" w:rsidRDefault="003655EA" w:rsidP="003655EA">
      <w:pPr>
        <w:pStyle w:val="ConsPlusNormal"/>
        <w:ind w:left="709"/>
        <w:jc w:val="both"/>
        <w:rPr>
          <w:rFonts w:ascii="Times New Roman" w:hAnsi="Times New Roman" w:cs="Times New Roman"/>
          <w:sz w:val="28"/>
          <w:szCs w:val="28"/>
        </w:rPr>
      </w:pPr>
      <w:r w:rsidRPr="003655EA">
        <w:rPr>
          <w:rFonts w:ascii="Times New Roman" w:hAnsi="Times New Roman" w:cs="Times New Roman"/>
          <w:sz w:val="28"/>
          <w:szCs w:val="28"/>
        </w:rPr>
        <w:t>При наличии зданий, сооружений на приобретаемом земельном участке:</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 </w:t>
      </w:r>
      <w:r w:rsidRPr="003655EA">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w:t>
      </w:r>
      <w:r w:rsidRPr="003655EA">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3655EA" w:rsidRPr="00040673"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w:t>
      </w:r>
      <w:r w:rsidRPr="003655EA">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655EA" w:rsidRPr="00040673" w:rsidRDefault="003655EA" w:rsidP="003655EA">
      <w:pPr>
        <w:widowControl w:val="0"/>
        <w:autoSpaceDE w:val="0"/>
        <w:autoSpaceDN w:val="0"/>
        <w:spacing w:after="0" w:line="240" w:lineRule="auto"/>
        <w:ind w:firstLine="709"/>
        <w:jc w:val="both"/>
        <w:rPr>
          <w:rFonts w:ascii="Times New Roman" w:hAnsi="Times New Roman"/>
          <w:sz w:val="28"/>
          <w:szCs w:val="28"/>
        </w:rPr>
      </w:pPr>
      <w:bookmarkStart w:id="6" w:name="P125"/>
      <w:bookmarkEnd w:id="6"/>
      <w:r w:rsidRPr="00040673">
        <w:rPr>
          <w:rFonts w:ascii="Times New Roman" w:hAnsi="Times New Roman"/>
          <w:sz w:val="28"/>
          <w:szCs w:val="28"/>
        </w:rPr>
        <w:t>2.7.1. При предоставлении муниципальной услуги запрещается требовать от заявителя:</w:t>
      </w:r>
    </w:p>
    <w:p w:rsidR="003655EA" w:rsidRPr="00040673" w:rsidRDefault="003655EA" w:rsidP="003655EA">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lastRenderedPageBreak/>
        <w:t>1.</w:t>
      </w:r>
      <w:r w:rsidRPr="00040673">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55EA" w:rsidRPr="00040673" w:rsidRDefault="003655EA" w:rsidP="003655EA">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2.</w:t>
      </w:r>
      <w:r w:rsidRPr="00040673">
        <w:rPr>
          <w:rFonts w:ascii="Times New Roman" w:hAnsi="Times New Roman"/>
          <w:sz w:val="28"/>
          <w:szCs w:val="28"/>
        </w:rPr>
        <w:tab/>
      </w:r>
      <w:proofErr w:type="gramStart"/>
      <w:r w:rsidRPr="00040673">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55EA" w:rsidRPr="00040673" w:rsidRDefault="003655EA" w:rsidP="003655EA">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3.</w:t>
      </w:r>
      <w:r w:rsidRPr="00040673">
        <w:rPr>
          <w:rFonts w:ascii="Times New Roman" w:hAnsi="Times New Roman"/>
          <w:sz w:val="28"/>
          <w:szCs w:val="28"/>
        </w:rPr>
        <w:tab/>
      </w:r>
      <w:proofErr w:type="gramStart"/>
      <w:r w:rsidRPr="0004067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655EA" w:rsidRPr="00040673" w:rsidRDefault="003655EA" w:rsidP="003655EA">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sz w:val="28"/>
          <w:szCs w:val="28"/>
        </w:rPr>
        <w:t xml:space="preserve">за исключением случаев, </w:t>
      </w:r>
      <w:r w:rsidRPr="00040673">
        <w:rPr>
          <w:rFonts w:ascii="Times New Roman" w:hAnsi="Times New Roman"/>
          <w:sz w:val="28"/>
          <w:szCs w:val="28"/>
        </w:rPr>
        <w:t>предусмотренных пунктом 4 части 1 статьи 7 Федерального закона № 210-ФЗ.</w:t>
      </w:r>
    </w:p>
    <w:p w:rsidR="003655EA" w:rsidRPr="00040673" w:rsidRDefault="003655EA" w:rsidP="003655EA">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 </w:t>
      </w:r>
      <w:proofErr w:type="gramStart"/>
      <w:r w:rsidRPr="00040673">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636369">
        <w:rPr>
          <w:rFonts w:ascii="Times New Roman" w:hAnsi="Times New Roman"/>
          <w:sz w:val="28"/>
          <w:szCs w:val="28"/>
        </w:rPr>
        <w:t>№</w:t>
      </w:r>
      <w:r w:rsidRPr="00040673">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655EA" w:rsidRPr="00040673" w:rsidRDefault="003655EA" w:rsidP="003655EA">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заявителя о проведенных мероприятиях.</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55EA" w:rsidRPr="00040673" w:rsidRDefault="003655EA" w:rsidP="003655EA">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Pr="0004067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Отсутствие права на предоставление государственной услуги:</w:t>
      </w:r>
    </w:p>
    <w:p w:rsidR="003655EA" w:rsidRPr="003655EA" w:rsidRDefault="003655EA" w:rsidP="003655EA">
      <w:pPr>
        <w:pStyle w:val="ConsPlusNormal"/>
        <w:ind w:firstLine="709"/>
        <w:jc w:val="both"/>
        <w:rPr>
          <w:rFonts w:ascii="Times New Roman" w:hAnsi="Times New Roman" w:cs="Times New Roman"/>
          <w:sz w:val="28"/>
          <w:szCs w:val="28"/>
        </w:rPr>
      </w:pPr>
      <w:bookmarkStart w:id="8" w:name="P134"/>
      <w:bookmarkEnd w:id="8"/>
      <w:r w:rsidRPr="003655EA">
        <w:rPr>
          <w:rFonts w:ascii="Times New Roman" w:hAnsi="Times New Roman" w:cs="Times New Roman"/>
          <w:sz w:val="28"/>
          <w:szCs w:val="28"/>
        </w:rPr>
        <w:t>Заявление подано лицом, не уполномоченным на осуществление таких действий;</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К заявлению не приложены документы, предусмотренные </w:t>
      </w:r>
      <w:hyperlink w:anchor="P112" w:history="1">
        <w:r w:rsidRPr="003655EA">
          <w:rPr>
            <w:rFonts w:ascii="Times New Roman" w:hAnsi="Times New Roman" w:cs="Times New Roman"/>
            <w:sz w:val="28"/>
            <w:szCs w:val="28"/>
          </w:rPr>
          <w:t xml:space="preserve">подпунктами     </w:t>
        </w:r>
      </w:hyperlink>
      <w:r w:rsidRPr="003655EA">
        <w:rPr>
          <w:rFonts w:ascii="Times New Roman" w:hAnsi="Times New Roman" w:cs="Times New Roman"/>
          <w:sz w:val="28"/>
          <w:szCs w:val="28"/>
        </w:rPr>
        <w:t xml:space="preserve"> 2 - </w:t>
      </w:r>
      <w:hyperlink w:anchor="P118" w:history="1">
        <w:r w:rsidRPr="003655EA">
          <w:rPr>
            <w:rFonts w:ascii="Times New Roman" w:hAnsi="Times New Roman" w:cs="Times New Roman"/>
            <w:sz w:val="28"/>
            <w:szCs w:val="28"/>
          </w:rPr>
          <w:t>9 пункта 2.6</w:t>
        </w:r>
      </w:hyperlink>
      <w:r w:rsidRPr="003655EA">
        <w:rPr>
          <w:rFonts w:ascii="Times New Roman" w:hAnsi="Times New Roman" w:cs="Times New Roman"/>
          <w:sz w:val="28"/>
          <w:szCs w:val="28"/>
        </w:rPr>
        <w:t xml:space="preserve"> административного регламента.</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655EA" w:rsidRDefault="003655EA" w:rsidP="003655EA">
      <w:pPr>
        <w:autoSpaceDE w:val="0"/>
        <w:autoSpaceDN w:val="0"/>
        <w:adjustRightInd w:val="0"/>
        <w:spacing w:after="0" w:line="240" w:lineRule="auto"/>
        <w:ind w:firstLine="540"/>
        <w:jc w:val="both"/>
        <w:rPr>
          <w:rFonts w:ascii="Times New Roman" w:hAnsi="Times New Roman"/>
          <w:sz w:val="28"/>
          <w:szCs w:val="28"/>
        </w:rPr>
      </w:pPr>
      <w:r w:rsidRPr="003655EA">
        <w:rPr>
          <w:rFonts w:ascii="Times New Roman" w:hAnsi="Times New Roman"/>
          <w:sz w:val="28"/>
          <w:szCs w:val="28"/>
        </w:rPr>
        <w:t>1) Отсутствие права на предоставление государственной услуги:</w:t>
      </w:r>
    </w:p>
    <w:p w:rsidR="003655EA" w:rsidRPr="00040673" w:rsidRDefault="003655EA" w:rsidP="003655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40673">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040673">
          <w:rPr>
            <w:rFonts w:ascii="Times New Roman" w:hAnsi="Times New Roman"/>
            <w:sz w:val="28"/>
            <w:szCs w:val="28"/>
          </w:rPr>
          <w:t>пункте 16 статьи 11.10</w:t>
        </w:r>
      </w:hyperlink>
      <w:r w:rsidRPr="00040673">
        <w:rPr>
          <w:rFonts w:ascii="Times New Roman" w:hAnsi="Times New Roman"/>
          <w:sz w:val="28"/>
          <w:szCs w:val="28"/>
        </w:rPr>
        <w:t xml:space="preserve"> Земельного кодекса Российской Федерации;</w:t>
      </w:r>
    </w:p>
    <w:p w:rsidR="003655EA" w:rsidRPr="00040673" w:rsidRDefault="003655EA" w:rsidP="003655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40673">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040673">
          <w:rPr>
            <w:rFonts w:ascii="Times New Roman" w:hAnsi="Times New Roman"/>
            <w:sz w:val="28"/>
            <w:szCs w:val="28"/>
          </w:rPr>
          <w:t>подпунктах 1</w:t>
        </w:r>
      </w:hyperlink>
      <w:r w:rsidRPr="00040673">
        <w:rPr>
          <w:rFonts w:ascii="Times New Roman" w:hAnsi="Times New Roman"/>
          <w:sz w:val="28"/>
          <w:szCs w:val="28"/>
        </w:rPr>
        <w:t xml:space="preserve"> - </w:t>
      </w:r>
      <w:hyperlink r:id="rId19" w:history="1">
        <w:r w:rsidRPr="00040673">
          <w:rPr>
            <w:rFonts w:ascii="Times New Roman" w:hAnsi="Times New Roman"/>
            <w:sz w:val="28"/>
            <w:szCs w:val="28"/>
          </w:rPr>
          <w:t>13</w:t>
        </w:r>
      </w:hyperlink>
      <w:r w:rsidRPr="00040673">
        <w:rPr>
          <w:rFonts w:ascii="Times New Roman" w:hAnsi="Times New Roman"/>
          <w:sz w:val="28"/>
          <w:szCs w:val="28"/>
        </w:rPr>
        <w:t xml:space="preserve">, </w:t>
      </w:r>
      <w:hyperlink r:id="rId20" w:history="1">
        <w:r w:rsidRPr="00040673">
          <w:rPr>
            <w:rFonts w:ascii="Times New Roman" w:hAnsi="Times New Roman"/>
            <w:sz w:val="28"/>
            <w:szCs w:val="28"/>
          </w:rPr>
          <w:t>14.1</w:t>
        </w:r>
      </w:hyperlink>
      <w:r w:rsidRPr="00040673">
        <w:rPr>
          <w:rFonts w:ascii="Times New Roman" w:hAnsi="Times New Roman"/>
          <w:sz w:val="28"/>
          <w:szCs w:val="28"/>
        </w:rPr>
        <w:t xml:space="preserve"> - </w:t>
      </w:r>
      <w:hyperlink r:id="rId21" w:history="1">
        <w:r w:rsidRPr="00040673">
          <w:rPr>
            <w:rFonts w:ascii="Times New Roman" w:hAnsi="Times New Roman"/>
            <w:sz w:val="28"/>
            <w:szCs w:val="28"/>
          </w:rPr>
          <w:t>19</w:t>
        </w:r>
      </w:hyperlink>
      <w:r w:rsidRPr="00040673">
        <w:rPr>
          <w:rFonts w:ascii="Times New Roman" w:hAnsi="Times New Roman"/>
          <w:sz w:val="28"/>
          <w:szCs w:val="28"/>
        </w:rPr>
        <w:t xml:space="preserve">, </w:t>
      </w:r>
      <w:hyperlink r:id="rId22" w:history="1">
        <w:r w:rsidRPr="00040673">
          <w:rPr>
            <w:rFonts w:ascii="Times New Roman" w:hAnsi="Times New Roman"/>
            <w:sz w:val="28"/>
            <w:szCs w:val="28"/>
          </w:rPr>
          <w:t>22</w:t>
        </w:r>
      </w:hyperlink>
      <w:r w:rsidRPr="00040673">
        <w:rPr>
          <w:rFonts w:ascii="Times New Roman" w:hAnsi="Times New Roman"/>
          <w:sz w:val="28"/>
          <w:szCs w:val="28"/>
        </w:rPr>
        <w:t xml:space="preserve"> и </w:t>
      </w:r>
      <w:hyperlink r:id="rId23" w:history="1">
        <w:r w:rsidRPr="00040673">
          <w:rPr>
            <w:rFonts w:ascii="Times New Roman" w:hAnsi="Times New Roman"/>
            <w:sz w:val="28"/>
            <w:szCs w:val="28"/>
          </w:rPr>
          <w:t>23 статьи 39.16</w:t>
        </w:r>
      </w:hyperlink>
      <w:r w:rsidRPr="00040673">
        <w:rPr>
          <w:rFonts w:ascii="Times New Roman" w:hAnsi="Times New Roman"/>
          <w:sz w:val="28"/>
          <w:szCs w:val="28"/>
        </w:rPr>
        <w:t xml:space="preserve"> Земельного кодекса Российской Федерации;</w:t>
      </w:r>
    </w:p>
    <w:p w:rsidR="003655EA" w:rsidRDefault="003655EA" w:rsidP="003655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40673">
        <w:rPr>
          <w:rFonts w:ascii="Times New Roman" w:hAnsi="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040673">
          <w:rPr>
            <w:rFonts w:ascii="Times New Roman" w:hAnsi="Times New Roman"/>
            <w:sz w:val="28"/>
            <w:szCs w:val="28"/>
          </w:rPr>
          <w:t>подпунктах 1</w:t>
        </w:r>
      </w:hyperlink>
      <w:r w:rsidRPr="00040673">
        <w:rPr>
          <w:rFonts w:ascii="Times New Roman" w:hAnsi="Times New Roman"/>
          <w:sz w:val="28"/>
          <w:szCs w:val="28"/>
        </w:rPr>
        <w:t xml:space="preserve"> - </w:t>
      </w:r>
      <w:hyperlink r:id="rId25" w:history="1">
        <w:r w:rsidRPr="00040673">
          <w:rPr>
            <w:rFonts w:ascii="Times New Roman" w:hAnsi="Times New Roman"/>
            <w:sz w:val="28"/>
            <w:szCs w:val="28"/>
          </w:rPr>
          <w:t>23 статьи 39.16</w:t>
        </w:r>
      </w:hyperlink>
      <w:r w:rsidRPr="00040673">
        <w:rPr>
          <w:rFonts w:ascii="Times New Roman" w:hAnsi="Times New Roman"/>
          <w:sz w:val="28"/>
          <w:szCs w:val="28"/>
        </w:rPr>
        <w:t xml:space="preserve"> Земельного кодекса Российской Федерации.</w:t>
      </w:r>
    </w:p>
    <w:p w:rsidR="003655EA" w:rsidRDefault="003655EA" w:rsidP="003655EA">
      <w:pPr>
        <w:autoSpaceDE w:val="0"/>
        <w:autoSpaceDN w:val="0"/>
        <w:adjustRightInd w:val="0"/>
        <w:spacing w:after="0" w:line="240" w:lineRule="auto"/>
        <w:ind w:firstLine="709"/>
        <w:jc w:val="both"/>
        <w:rPr>
          <w:rFonts w:ascii="Times New Roman" w:hAnsi="Times New Roman"/>
          <w:sz w:val="28"/>
          <w:szCs w:val="28"/>
        </w:rPr>
      </w:pPr>
      <w:r w:rsidRPr="008B50F8">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sz w:val="28"/>
          <w:szCs w:val="28"/>
        </w:rPr>
        <w:t>.</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 xml:space="preserve">2.10.1. Заявление о предварительном согласовании предоставления земельного участка подлежит возврату заявителю в течение 10 (десяти) </w:t>
      </w:r>
      <w:r w:rsidRPr="003655EA">
        <w:rPr>
          <w:rFonts w:ascii="Times New Roman" w:hAnsi="Times New Roman" w:cs="Times New Roman"/>
          <w:sz w:val="28"/>
          <w:szCs w:val="28"/>
        </w:rPr>
        <w:lastRenderedPageBreak/>
        <w:t>календарных дней со дня регистрации в Администрации по следующим основаниям:</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1) заявление не соответствует требованиям подпункта 1 пункта 2.6 регламента;</w:t>
      </w:r>
    </w:p>
    <w:p w:rsidR="003655EA" w:rsidRP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2) заявление подано в иной орган;</w:t>
      </w:r>
    </w:p>
    <w:p w:rsidR="003655EA" w:rsidRDefault="003655EA" w:rsidP="003655EA">
      <w:pPr>
        <w:pStyle w:val="ConsPlusNormal"/>
        <w:ind w:firstLine="709"/>
        <w:jc w:val="both"/>
        <w:rPr>
          <w:rFonts w:ascii="Times New Roman" w:hAnsi="Times New Roman" w:cs="Times New Roman"/>
          <w:sz w:val="28"/>
          <w:szCs w:val="28"/>
        </w:rPr>
      </w:pPr>
      <w:r w:rsidRPr="003655EA">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t>.</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2.11. Муниципальная услуга предоставляется бесплатно.</w:t>
      </w:r>
    </w:p>
    <w:p w:rsidR="003655EA" w:rsidRPr="00040673" w:rsidRDefault="003655EA" w:rsidP="003655E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655EA" w:rsidRDefault="003655EA" w:rsidP="003655EA">
      <w:pPr>
        <w:spacing w:after="0" w:line="240" w:lineRule="auto"/>
        <w:ind w:firstLine="709"/>
        <w:jc w:val="both"/>
        <w:rPr>
          <w:rFonts w:ascii="Times New Roman" w:hAnsi="Times New Roman"/>
          <w:sz w:val="28"/>
          <w:szCs w:val="28"/>
        </w:rPr>
      </w:pPr>
      <w:r w:rsidRPr="002A4AAF">
        <w:rPr>
          <w:rFonts w:ascii="Times New Roman" w:hAnsi="Times New Roman"/>
          <w:sz w:val="28"/>
          <w:szCs w:val="28"/>
        </w:rPr>
        <w:t>2.13. Срок регистрации заявления о предоставлении муниципальной услуги составляет:</w:t>
      </w:r>
    </w:p>
    <w:p w:rsidR="003655EA" w:rsidRPr="002A4AAF" w:rsidRDefault="003655EA" w:rsidP="003655EA">
      <w:pPr>
        <w:spacing w:after="0" w:line="240" w:lineRule="auto"/>
        <w:ind w:firstLine="709"/>
        <w:jc w:val="both"/>
        <w:rPr>
          <w:rFonts w:ascii="Times New Roman" w:hAnsi="Times New Roman"/>
          <w:sz w:val="28"/>
          <w:szCs w:val="28"/>
        </w:rPr>
      </w:pPr>
      <w:r w:rsidRPr="003655EA">
        <w:rPr>
          <w:rFonts w:ascii="Times New Roman" w:hAnsi="Times New Roman"/>
          <w:sz w:val="28"/>
          <w:szCs w:val="28"/>
        </w:rPr>
        <w:t xml:space="preserve">при обращении заявителя в ГБУ ЛО </w:t>
      </w:r>
      <w:r>
        <w:rPr>
          <w:rFonts w:ascii="Times New Roman" w:hAnsi="Times New Roman"/>
          <w:sz w:val="28"/>
          <w:szCs w:val="28"/>
        </w:rPr>
        <w:t>«</w:t>
      </w:r>
      <w:r w:rsidRPr="003655EA">
        <w:rPr>
          <w:rFonts w:ascii="Times New Roman" w:hAnsi="Times New Roman"/>
          <w:sz w:val="28"/>
          <w:szCs w:val="28"/>
        </w:rPr>
        <w:t>МФЦ</w:t>
      </w:r>
      <w:r>
        <w:rPr>
          <w:rFonts w:ascii="Times New Roman" w:hAnsi="Times New Roman"/>
          <w:sz w:val="28"/>
          <w:szCs w:val="28"/>
        </w:rPr>
        <w:t>»</w:t>
      </w:r>
      <w:r w:rsidRPr="003655EA">
        <w:rPr>
          <w:rFonts w:ascii="Times New Roman" w:hAnsi="Times New Roman"/>
          <w:sz w:val="28"/>
          <w:szCs w:val="28"/>
        </w:rPr>
        <w:t xml:space="preserve"> - в течение 1 рабочего дня;</w:t>
      </w:r>
    </w:p>
    <w:p w:rsidR="003655EA" w:rsidRPr="002A4AAF" w:rsidRDefault="003655EA" w:rsidP="003655EA">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655EA" w:rsidRDefault="003655EA" w:rsidP="003655EA">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sz w:val="28"/>
          <w:szCs w:val="28"/>
        </w:rPr>
        <w:t>и(</w:t>
      </w:r>
      <w:proofErr w:type="gramEnd"/>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w:t>
      </w:r>
      <w:r w:rsidRPr="00BD03A2">
        <w:rPr>
          <w:rFonts w:ascii="Times New Roman" w:hAnsi="Times New Roman"/>
          <w:color w:val="000000"/>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2.14.4. В помещении организуется бесплатный туалет для посетителей, в том числе туалет, предназначенный для инвалидов.</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BD03A2">
        <w:rPr>
          <w:rFonts w:ascii="Times New Roman" w:hAnsi="Times New Roman"/>
          <w:color w:val="000000"/>
          <w:sz w:val="28"/>
          <w:szCs w:val="28"/>
        </w:rPr>
        <w:lastRenderedPageBreak/>
        <w:t>нормативных документов, действующих на территории Российской Федерации.      </w:t>
      </w:r>
    </w:p>
    <w:p w:rsidR="003655EA" w:rsidRPr="00BD03A2" w:rsidRDefault="003655EA" w:rsidP="003655EA">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 Показатели доступности и качества муниципальной услуги.</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1) транспортная доступность к месту предоставления муниципальной услуги;</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3) возможность получения полной и достоверной информации о муниципальной услуге в Администрации</w:t>
      </w:r>
      <w:r>
        <w:rPr>
          <w:rFonts w:ascii="Times New Roman" w:hAnsi="Times New Roman"/>
          <w:sz w:val="28"/>
          <w:szCs w:val="28"/>
        </w:rPr>
        <w:t xml:space="preserve">, МФЦ </w:t>
      </w:r>
      <w:r w:rsidRPr="002A4AAF">
        <w:rPr>
          <w:rFonts w:ascii="Times New Roman" w:hAnsi="Times New Roman"/>
          <w:sz w:val="28"/>
          <w:szCs w:val="28"/>
        </w:rPr>
        <w:t>по телефону, на официальном сайте;</w:t>
      </w:r>
    </w:p>
    <w:p w:rsidR="0007404C"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07404C" w:rsidRPr="00BF08A5" w:rsidRDefault="0007404C" w:rsidP="0007404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F08A5">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sz w:val="28"/>
          <w:szCs w:val="28"/>
        </w:rPr>
        <w:t>и(</w:t>
      </w:r>
      <w:proofErr w:type="gramEnd"/>
      <w:r w:rsidRPr="00BF08A5">
        <w:rPr>
          <w:rFonts w:ascii="Times New Roman" w:eastAsiaTheme="minorEastAsia" w:hAnsi="Times New Roman"/>
          <w:sz w:val="28"/>
          <w:szCs w:val="28"/>
        </w:rPr>
        <w:t>или) ПГУ ЛО (если услуга предоставляется посредством ЕПГУ и(или) ПГУ ЛО)</w:t>
      </w:r>
    </w:p>
    <w:p w:rsidR="0007404C" w:rsidRPr="009D287A" w:rsidRDefault="0007404C" w:rsidP="0007404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F08A5">
        <w:rPr>
          <w:rFonts w:ascii="Times New Roman" w:eastAsiaTheme="minorEastAsia" w:hAnsi="Times New Roman"/>
          <w:sz w:val="28"/>
          <w:szCs w:val="28"/>
        </w:rPr>
        <w:t>6) возможность получения муниципальной услуги по экстерриториальному принципу.</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1) наличие инфраструктуры, указанной в </w:t>
      </w:r>
      <w:hyperlink w:anchor="P200" w:history="1">
        <w:r w:rsidRPr="002A4AAF">
          <w:rPr>
            <w:rFonts w:ascii="Times New Roman" w:hAnsi="Times New Roman"/>
            <w:sz w:val="28"/>
            <w:szCs w:val="28"/>
          </w:rPr>
          <w:t>п. 2.14</w:t>
        </w:r>
      </w:hyperlink>
      <w:r w:rsidRPr="002A4AAF">
        <w:rPr>
          <w:rFonts w:ascii="Times New Roman" w:hAnsi="Times New Roman"/>
          <w:sz w:val="28"/>
          <w:szCs w:val="28"/>
        </w:rPr>
        <w:t xml:space="preserve"> регламента;</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 исполнение требований доступности услуг для инвалидов;</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2.15.3. Показатели качества муниципальной услуги:</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1) соблюдение срока предоставления муниципальной услуги;</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 соблюдение времени ожидания в очереди при подаче заявления и получении результата;</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3) осуществление не более одного обращения заявителя к работникам ГБУ ЛО </w:t>
      </w:r>
      <w:r>
        <w:rPr>
          <w:rFonts w:ascii="Times New Roman" w:hAnsi="Times New Roman"/>
          <w:sz w:val="28"/>
          <w:szCs w:val="28"/>
        </w:rPr>
        <w:t>«</w:t>
      </w:r>
      <w:r w:rsidRPr="002A4AAF">
        <w:rPr>
          <w:rFonts w:ascii="Times New Roman" w:hAnsi="Times New Roman"/>
          <w:sz w:val="28"/>
          <w:szCs w:val="28"/>
        </w:rPr>
        <w:t>МФЦ</w:t>
      </w:r>
      <w:r>
        <w:rPr>
          <w:rFonts w:ascii="Times New Roman" w:hAnsi="Times New Roman"/>
          <w:sz w:val="28"/>
          <w:szCs w:val="28"/>
        </w:rPr>
        <w:t>»</w:t>
      </w:r>
      <w:r w:rsidRPr="002A4AAF">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hAnsi="Times New Roman"/>
          <w:sz w:val="28"/>
          <w:szCs w:val="28"/>
        </w:rPr>
        <w:t>«</w:t>
      </w:r>
      <w:r w:rsidRPr="002A4AAF">
        <w:rPr>
          <w:rFonts w:ascii="Times New Roman" w:hAnsi="Times New Roman"/>
          <w:sz w:val="28"/>
          <w:szCs w:val="28"/>
        </w:rPr>
        <w:t>МФЦ</w:t>
      </w:r>
      <w:r>
        <w:rPr>
          <w:rFonts w:ascii="Times New Roman" w:hAnsi="Times New Roman"/>
          <w:sz w:val="28"/>
          <w:szCs w:val="28"/>
        </w:rPr>
        <w:t>»</w:t>
      </w:r>
      <w:r w:rsidRPr="002A4AAF">
        <w:rPr>
          <w:rFonts w:ascii="Times New Roman" w:hAnsi="Times New Roman"/>
          <w:sz w:val="28"/>
          <w:szCs w:val="28"/>
        </w:rPr>
        <w:t>;</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7404C" w:rsidRPr="002A4AAF" w:rsidRDefault="0007404C" w:rsidP="0007404C">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Согласований, необходимых для получения муниципальной услуги, не требуется.</w:t>
      </w:r>
    </w:p>
    <w:p w:rsidR="0007404C" w:rsidRPr="00BF08A5" w:rsidRDefault="0007404C" w:rsidP="0007404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F08A5">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sz w:val="28"/>
          <w:szCs w:val="28"/>
        </w:rPr>
        <w:t>муници</w:t>
      </w:r>
      <w:r w:rsidRPr="00BF08A5">
        <w:rPr>
          <w:rFonts w:ascii="Times New Roman" w:eastAsiaTheme="minorEastAsia" w:hAnsi="Times New Roman"/>
          <w:sz w:val="28"/>
          <w:szCs w:val="28"/>
        </w:rPr>
        <w:t>пальной услуги в электронной форме.</w:t>
      </w:r>
    </w:p>
    <w:p w:rsidR="0007404C" w:rsidRPr="00BF08A5" w:rsidRDefault="0007404C" w:rsidP="0007404C">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7404C">
        <w:rPr>
          <w:rFonts w:ascii="Times New Roman" w:eastAsiaTheme="minorEastAsia" w:hAnsi="Times New Roman"/>
          <w:sz w:val="28"/>
          <w:szCs w:val="28"/>
        </w:rPr>
        <w:lastRenderedPageBreak/>
        <w:t>2.17.1. Предоставление услуги по экстерриториальному принципу не предусмотрено.</w:t>
      </w:r>
    </w:p>
    <w:p w:rsidR="003655EA" w:rsidRDefault="0007404C" w:rsidP="0007404C">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05BA" w:rsidRDefault="00EE05BA" w:rsidP="0036432B">
      <w:pPr>
        <w:widowControl w:val="0"/>
        <w:autoSpaceDE w:val="0"/>
        <w:autoSpaceDN w:val="0"/>
        <w:spacing w:after="0" w:line="240" w:lineRule="auto"/>
        <w:ind w:firstLine="709"/>
        <w:jc w:val="center"/>
        <w:rPr>
          <w:rFonts w:ascii="Times New Roman" w:hAnsi="Times New Roman"/>
          <w:b/>
          <w:sz w:val="28"/>
          <w:szCs w:val="28"/>
        </w:rPr>
      </w:pPr>
    </w:p>
    <w:p w:rsidR="00636369" w:rsidRDefault="00636369" w:rsidP="0036432B">
      <w:pPr>
        <w:widowControl w:val="0"/>
        <w:autoSpaceDE w:val="0"/>
        <w:autoSpaceDN w:val="0"/>
        <w:spacing w:after="0" w:line="240" w:lineRule="auto"/>
        <w:ind w:firstLine="709"/>
        <w:jc w:val="center"/>
        <w:rPr>
          <w:rFonts w:ascii="Times New Roman" w:hAnsi="Times New Roman"/>
          <w:b/>
          <w:sz w:val="28"/>
          <w:szCs w:val="28"/>
        </w:rPr>
      </w:pP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3. Состав, последовательность и сроки выполнения</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административных процедур, требования к порядку их</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выполнения, в том числе особенности выполнения</w:t>
      </w:r>
    </w:p>
    <w:p w:rsidR="0036432B" w:rsidRPr="0036432B" w:rsidRDefault="0036432B" w:rsidP="0036432B">
      <w:pPr>
        <w:widowControl w:val="0"/>
        <w:autoSpaceDE w:val="0"/>
        <w:autoSpaceDN w:val="0"/>
        <w:spacing w:after="0" w:line="240" w:lineRule="auto"/>
        <w:ind w:firstLine="709"/>
        <w:jc w:val="center"/>
        <w:rPr>
          <w:rFonts w:ascii="Times New Roman" w:hAnsi="Times New Roman"/>
          <w:b/>
          <w:sz w:val="28"/>
          <w:szCs w:val="28"/>
        </w:rPr>
      </w:pPr>
      <w:r w:rsidRPr="0036432B">
        <w:rPr>
          <w:rFonts w:ascii="Times New Roman" w:hAnsi="Times New Roman"/>
          <w:b/>
          <w:sz w:val="28"/>
          <w:szCs w:val="28"/>
        </w:rPr>
        <w:t>административных процедур в электронной форме</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2) рассмотрение заявления и документов о предоставлении муниципальной услуги - не более 11 рабочих дней.</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573155" w:rsidRPr="00573155" w:rsidRDefault="00573155" w:rsidP="00573155">
      <w:pPr>
        <w:pStyle w:val="ConsPlusNormal"/>
        <w:ind w:firstLine="709"/>
        <w:jc w:val="both"/>
        <w:rPr>
          <w:rFonts w:ascii="Times New Roman" w:hAnsi="Times New Roman" w:cs="Times New Roman"/>
          <w:sz w:val="28"/>
          <w:szCs w:val="28"/>
        </w:rPr>
      </w:pPr>
      <w:proofErr w:type="gramStart"/>
      <w:r w:rsidRPr="005731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573155">
          <w:rPr>
            <w:rFonts w:ascii="Times New Roman" w:hAnsi="Times New Roman" w:cs="Times New Roman"/>
            <w:sz w:val="28"/>
            <w:szCs w:val="28"/>
          </w:rPr>
          <w:t>статьей 3.5</w:t>
        </w:r>
      </w:hyperlink>
      <w:r w:rsidRPr="00573155">
        <w:rPr>
          <w:rFonts w:ascii="Times New Roman" w:hAnsi="Times New Roman" w:cs="Times New Roman"/>
          <w:sz w:val="28"/>
          <w:szCs w:val="28"/>
        </w:rPr>
        <w:t xml:space="preserve"> Федерального закона от 25 октября 2001 года </w:t>
      </w:r>
      <w:r w:rsidRPr="00573155">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w:t>
      </w:r>
      <w:r w:rsidRPr="00040673">
        <w:rPr>
          <w:rFonts w:ascii="Times New Roman" w:hAnsi="Times New Roman" w:cs="Times New Roman"/>
          <w:sz w:val="28"/>
          <w:szCs w:val="28"/>
        </w:rPr>
        <w:t xml:space="preserve"> </w:t>
      </w:r>
      <w:r w:rsidRPr="00573155">
        <w:rPr>
          <w:rFonts w:ascii="Times New Roman" w:hAnsi="Times New Roman" w:cs="Times New Roman"/>
          <w:sz w:val="28"/>
          <w:szCs w:val="28"/>
        </w:rPr>
        <w:t>предоставления земельного</w:t>
      </w:r>
      <w:proofErr w:type="gramEnd"/>
      <w:r w:rsidRPr="00573155">
        <w:rPr>
          <w:rFonts w:ascii="Times New Roman" w:hAnsi="Times New Roman" w:cs="Times New Roman"/>
          <w:sz w:val="28"/>
          <w:szCs w:val="28"/>
        </w:rPr>
        <w:t xml:space="preserve"> участка.</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3)</w:t>
      </w:r>
      <w:r w:rsidRPr="0057315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4) выдача результата предоставления муниципальной услуги - не более 1 рабочего дня.</w:t>
      </w:r>
    </w:p>
    <w:p w:rsidR="00573155" w:rsidRPr="00573155" w:rsidRDefault="00573155" w:rsidP="0057315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73155">
        <w:rPr>
          <w:rFonts w:ascii="Times New Roman" w:eastAsiaTheme="minorEastAsia" w:hAnsi="Times New Roman"/>
          <w:sz w:val="28"/>
          <w:szCs w:val="28"/>
        </w:rPr>
        <w:t xml:space="preserve">3.1.2. </w:t>
      </w:r>
      <w:bookmarkStart w:id="9" w:name="Par395"/>
      <w:bookmarkEnd w:id="9"/>
      <w:r w:rsidRPr="00573155">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573155" w:rsidRPr="00040673" w:rsidRDefault="00573155" w:rsidP="0057315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73155">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w:t>
      </w:r>
      <w:r w:rsidRPr="00040673">
        <w:rPr>
          <w:rFonts w:ascii="Times New Roman" w:eastAsiaTheme="minorEastAsia" w:hAnsi="Times New Roman"/>
          <w:sz w:val="28"/>
          <w:szCs w:val="28"/>
        </w:rPr>
        <w:t xml:space="preserve"> административного регламента.</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 xml:space="preserve">3.1.2.2. Содержание административного действия, продолжительность </w:t>
      </w:r>
      <w:proofErr w:type="gramStart"/>
      <w:r w:rsidRPr="00573155">
        <w:rPr>
          <w:rFonts w:ascii="Times New Roman" w:hAnsi="Times New Roman"/>
          <w:sz w:val="28"/>
          <w:szCs w:val="28"/>
        </w:rPr>
        <w:t>и(</w:t>
      </w:r>
      <w:proofErr w:type="gramEnd"/>
      <w:r w:rsidRPr="00573155">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573155">
        <w:rPr>
          <w:rFonts w:ascii="Times New Roman" w:hAnsi="Times New Roman"/>
          <w:sz w:val="28"/>
          <w:szCs w:val="28"/>
        </w:rPr>
        <w:t>перенаправляет</w:t>
      </w:r>
      <w:proofErr w:type="spellEnd"/>
      <w:r w:rsidRPr="00573155">
        <w:rPr>
          <w:rFonts w:ascii="Times New Roman" w:hAnsi="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lastRenderedPageBreak/>
        <w:t xml:space="preserve">3.1.2.2.1. </w:t>
      </w:r>
      <w:proofErr w:type="gramStart"/>
      <w:r w:rsidRPr="00573155">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w:t>
      </w:r>
      <w:proofErr w:type="gramEnd"/>
    </w:p>
    <w:p w:rsidR="00573155" w:rsidRPr="00040673" w:rsidRDefault="00573155" w:rsidP="0057315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40673">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3155" w:rsidRPr="00040673" w:rsidRDefault="00573155" w:rsidP="0057315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40673">
        <w:rPr>
          <w:rFonts w:ascii="Times New Roman" w:eastAsiaTheme="minorEastAsia" w:hAnsi="Times New Roman"/>
          <w:sz w:val="28"/>
          <w:szCs w:val="28"/>
        </w:rPr>
        <w:t>3.1.2.4. Критери</w:t>
      </w:r>
      <w:r>
        <w:rPr>
          <w:rFonts w:ascii="Times New Roman" w:eastAsiaTheme="minorEastAsia" w:hAnsi="Times New Roman"/>
          <w:sz w:val="28"/>
          <w:szCs w:val="28"/>
        </w:rPr>
        <w:t>и</w:t>
      </w:r>
      <w:r w:rsidRPr="00040673">
        <w:rPr>
          <w:rFonts w:ascii="Times New Roman" w:eastAsiaTheme="minorEastAsia" w:hAnsi="Times New Roman"/>
          <w:sz w:val="28"/>
          <w:szCs w:val="28"/>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 xml:space="preserve">3.1.2.5. Результат выполнения административной процедуры: </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 заявителю в личный кабинет ПГУ ЛО/ЕПГУ или в МФЦ;</w:t>
      </w:r>
    </w:p>
    <w:p w:rsidR="00573155" w:rsidRPr="00FB2BCD"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 прием заявления и документов о предоставлении муниципальной услуги к рассмотрению в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 Рассмотрение заявления и документов о предоставлении муниципальной услуги.</w:t>
      </w:r>
    </w:p>
    <w:p w:rsid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3.1.3.1. Основание для начала административной процедуры: прием заявления и документов в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 работником Администрации, ответственным за рассмотрение документов и формирование проекта решения.</w:t>
      </w:r>
    </w:p>
    <w:p w:rsidR="00573155" w:rsidRPr="00040673" w:rsidRDefault="00573155" w:rsidP="005731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максимальный срок его (их) выполнения: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573155" w:rsidRPr="00040673"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u w:val="single"/>
        </w:rPr>
        <w:t>2 действие:</w:t>
      </w:r>
      <w:r w:rsidRPr="00573155">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73155">
        <w:rPr>
          <w:rFonts w:ascii="Times New Roman" w:hAnsi="Times New Roman" w:cs="Times New Roman"/>
          <w:sz w:val="28"/>
          <w:szCs w:val="28"/>
        </w:rPr>
        <w:t>Межвед</w:t>
      </w:r>
      <w:proofErr w:type="spellEnd"/>
      <w:r w:rsidRPr="00573155">
        <w:rPr>
          <w:rFonts w:ascii="Times New Roman" w:hAnsi="Times New Roman" w:cs="Times New Roman"/>
          <w:sz w:val="28"/>
          <w:szCs w:val="28"/>
        </w:rPr>
        <w:t xml:space="preserve"> ЛО» в течение не более 5 рабочих дней </w:t>
      </w:r>
      <w:proofErr w:type="gramStart"/>
      <w:r w:rsidRPr="00573155">
        <w:rPr>
          <w:rFonts w:ascii="Times New Roman" w:hAnsi="Times New Roman" w:cs="Times New Roman"/>
          <w:sz w:val="28"/>
          <w:szCs w:val="28"/>
        </w:rPr>
        <w:t>с даты окончания</w:t>
      </w:r>
      <w:proofErr w:type="gramEnd"/>
      <w:r w:rsidRPr="00573155">
        <w:rPr>
          <w:rFonts w:ascii="Times New Roman" w:hAnsi="Times New Roman" w:cs="Times New Roman"/>
          <w:sz w:val="28"/>
          <w:szCs w:val="28"/>
        </w:rPr>
        <w:t xml:space="preserve"> первой административной процедуры;</w:t>
      </w:r>
    </w:p>
    <w:p w:rsidR="00573155"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73155" w:rsidRPr="00040673"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Общий срок выполнения административных действий: не более 11 рабочих дней.</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3</w:t>
      </w:r>
      <w:r w:rsidRPr="00040673">
        <w:rPr>
          <w:rFonts w:ascii="Times New Roman" w:hAnsi="Times New Roman" w:cs="Times New Roman"/>
          <w:sz w:val="28"/>
          <w:szCs w:val="28"/>
        </w:rPr>
        <w:t>.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w:t>
      </w:r>
      <w:r w:rsidRPr="00573155">
        <w:rPr>
          <w:rFonts w:ascii="Times New Roman" w:hAnsi="Times New Roman" w:cs="Times New Roman"/>
          <w:sz w:val="28"/>
          <w:szCs w:val="28"/>
        </w:rPr>
        <w:lastRenderedPageBreak/>
        <w:t>не более чем до 41 дня со дня регистрации заявления в Администрации.</w:t>
      </w:r>
      <w:proofErr w:type="gramEnd"/>
      <w:r w:rsidRPr="00573155">
        <w:t xml:space="preserve"> </w:t>
      </w:r>
      <w:r w:rsidRPr="00573155">
        <w:rPr>
          <w:rFonts w:ascii="Times New Roman" w:hAnsi="Times New Roman" w:cs="Times New Roman"/>
          <w:sz w:val="28"/>
          <w:szCs w:val="28"/>
        </w:rPr>
        <w:t>О</w:t>
      </w:r>
      <w:r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573155" w:rsidRPr="00040673" w:rsidRDefault="00573155" w:rsidP="00573155">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2</w:t>
      </w:r>
      <w:r w:rsidRPr="00040673">
        <w:rPr>
          <w:rFonts w:ascii="Times New Roman" w:hAnsi="Times New Roman" w:cs="Times New Roman"/>
          <w:sz w:val="28"/>
          <w:szCs w:val="28"/>
        </w:rPr>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3</w:t>
      </w:r>
      <w:r w:rsidRPr="00040673">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Pr>
          <w:rFonts w:ascii="Times New Roman" w:hAnsi="Times New Roman" w:cs="Times New Roman"/>
          <w:sz w:val="28"/>
          <w:szCs w:val="28"/>
        </w:rPr>
        <w:t>10</w:t>
      </w:r>
      <w:r w:rsidRPr="00040673">
        <w:rPr>
          <w:rFonts w:ascii="Times New Roman" w:hAnsi="Times New Roman" w:cs="Times New Roman"/>
          <w:sz w:val="28"/>
          <w:szCs w:val="28"/>
        </w:rPr>
        <w:t>,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регистрация в Администрации для направления заявителю уведомления о </w:t>
      </w:r>
      <w:r w:rsidRPr="00040673">
        <w:rPr>
          <w:rFonts w:ascii="Times New Roman" w:hAnsi="Times New Roman" w:cs="Times New Roman"/>
          <w:sz w:val="28"/>
          <w:szCs w:val="28"/>
        </w:rPr>
        <w:lastRenderedPageBreak/>
        <w:t>возврате заявления о предварительном согласовании предоставления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73155" w:rsidRPr="00040673" w:rsidRDefault="00573155" w:rsidP="00573155">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73155" w:rsidRPr="00040673" w:rsidRDefault="00573155" w:rsidP="00573155">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040673">
        <w:rPr>
          <w:rFonts w:ascii="Times New Roman" w:hAnsi="Times New Roman"/>
          <w:sz w:val="28"/>
          <w:szCs w:val="28"/>
        </w:rPr>
        <w:t>и(</w:t>
      </w:r>
      <w:proofErr w:type="gramEnd"/>
      <w:r w:rsidRPr="00040673">
        <w:rPr>
          <w:rFonts w:ascii="Times New Roman" w:hAnsi="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573155">
        <w:rPr>
          <w:rFonts w:ascii="Times New Roman" w:hAnsi="Times New Roman"/>
          <w:sz w:val="28"/>
          <w:szCs w:val="28"/>
        </w:rPr>
        <w:t>соответствующего решения, в течение не более 2 рабочих дней с даты окончания</w:t>
      </w:r>
      <w:r w:rsidRPr="00040673">
        <w:rPr>
          <w:rFonts w:ascii="Times New Roman" w:hAnsi="Times New Roman"/>
          <w:sz w:val="28"/>
          <w:szCs w:val="28"/>
        </w:rPr>
        <w:t xml:space="preserve"> второй административной процедуры.</w:t>
      </w:r>
    </w:p>
    <w:p w:rsidR="00573155" w:rsidRPr="00040673" w:rsidRDefault="00573155" w:rsidP="00573155">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73155" w:rsidRPr="00040673" w:rsidRDefault="00573155" w:rsidP="00573155">
      <w:pPr>
        <w:widowControl w:val="0"/>
        <w:autoSpaceDE w:val="0"/>
        <w:autoSpaceDN w:val="0"/>
        <w:adjustRightInd w:val="0"/>
        <w:spacing w:after="0" w:line="240" w:lineRule="auto"/>
        <w:ind w:firstLine="709"/>
        <w:jc w:val="both"/>
        <w:rPr>
          <w:rFonts w:ascii="Times New Roman" w:hAnsi="Times New Roman"/>
          <w:sz w:val="28"/>
          <w:szCs w:val="28"/>
        </w:rPr>
      </w:pPr>
      <w:r w:rsidRPr="00040673">
        <w:rPr>
          <w:rFonts w:ascii="Times New Roman" w:hAnsi="Times New Roman"/>
          <w:sz w:val="28"/>
          <w:szCs w:val="28"/>
        </w:rPr>
        <w:t>3.1.4.4. Критерии принятия решения: наличие (отсутствие) у заявителя права на получение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3.1.4.5. Результат выполнения административной процедуры:</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об отказе в предоставлении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 Выдача результата предоставления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573155">
        <w:rPr>
          <w:rFonts w:ascii="Times New Roman" w:hAnsi="Times New Roman" w:cs="Times New Roman"/>
          <w:sz w:val="28"/>
          <w:szCs w:val="28"/>
        </w:rPr>
        <w:t>и(</w:t>
      </w:r>
      <w:proofErr w:type="gramEnd"/>
      <w:r w:rsidRPr="0057315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73155">
        <w:rPr>
          <w:rFonts w:ascii="Times New Roman" w:hAnsi="Times New Roman" w:cs="Times New Roman"/>
          <w:sz w:val="28"/>
          <w:szCs w:val="28"/>
        </w:rPr>
        <w:t>Межвед</w:t>
      </w:r>
      <w:proofErr w:type="spellEnd"/>
      <w:r w:rsidRPr="00573155">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573155" w:rsidRPr="00573155"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573155" w:rsidRPr="00040673" w:rsidRDefault="00573155" w:rsidP="00573155">
      <w:pPr>
        <w:pStyle w:val="ConsPlusNormal"/>
        <w:ind w:firstLine="709"/>
        <w:jc w:val="both"/>
        <w:rPr>
          <w:rFonts w:ascii="Times New Roman" w:hAnsi="Times New Roman" w:cs="Times New Roman"/>
          <w:sz w:val="28"/>
          <w:szCs w:val="28"/>
        </w:rPr>
      </w:pPr>
      <w:r w:rsidRPr="00573155">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573155">
        <w:rPr>
          <w:rFonts w:ascii="Times New Roman" w:hAnsi="Times New Roman" w:cs="Times New Roman"/>
          <w:sz w:val="28"/>
          <w:szCs w:val="28"/>
        </w:rPr>
        <w:t>Межвед</w:t>
      </w:r>
      <w:proofErr w:type="spellEnd"/>
      <w:r w:rsidRPr="00573155">
        <w:rPr>
          <w:rFonts w:ascii="Times New Roman" w:hAnsi="Times New Roman" w:cs="Times New Roman"/>
          <w:sz w:val="28"/>
          <w:szCs w:val="28"/>
        </w:rPr>
        <w:t xml:space="preserve"> ЛО» и направление результата</w:t>
      </w:r>
      <w:r w:rsidRPr="00040673">
        <w:rPr>
          <w:rFonts w:ascii="Times New Roman" w:hAnsi="Times New Roman" w:cs="Times New Roman"/>
          <w:sz w:val="28"/>
          <w:szCs w:val="28"/>
        </w:rPr>
        <w:t xml:space="preserve"> предоставления муниципальной услуги способом, указанным в заявлении.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hAnsi="Times New Roman"/>
            <w:sz w:val="28"/>
            <w:szCs w:val="28"/>
          </w:rPr>
          <w:t>законом</w:t>
        </w:r>
      </w:hyperlink>
      <w:r w:rsidRPr="00B832BD">
        <w:rPr>
          <w:rFonts w:ascii="Times New Roman" w:hAnsi="Times New Roman"/>
          <w:sz w:val="28"/>
          <w:szCs w:val="28"/>
        </w:rPr>
        <w:t xml:space="preserve"> </w:t>
      </w:r>
      <w:r>
        <w:rPr>
          <w:rFonts w:ascii="Times New Roman" w:hAnsi="Times New Roman"/>
          <w:sz w:val="28"/>
          <w:szCs w:val="28"/>
        </w:rPr>
        <w:t>№</w:t>
      </w:r>
      <w:r w:rsidRPr="00B832BD">
        <w:rPr>
          <w:rFonts w:ascii="Times New Roman" w:hAnsi="Times New Roman"/>
          <w:sz w:val="28"/>
          <w:szCs w:val="28"/>
        </w:rPr>
        <w:t xml:space="preserve"> 210-ФЗ, Федеральным </w:t>
      </w:r>
      <w:hyperlink r:id="rId30" w:history="1">
        <w:r w:rsidRPr="00B832BD">
          <w:rPr>
            <w:rFonts w:ascii="Times New Roman" w:hAnsi="Times New Roman"/>
            <w:sz w:val="28"/>
            <w:szCs w:val="28"/>
          </w:rPr>
          <w:t>законом</w:t>
        </w:r>
      </w:hyperlink>
      <w:r w:rsidRPr="00B832BD">
        <w:rPr>
          <w:rFonts w:ascii="Times New Roman" w:hAnsi="Times New Roman"/>
          <w:sz w:val="28"/>
          <w:szCs w:val="28"/>
        </w:rPr>
        <w:t xml:space="preserve"> от 27.07.2006 </w:t>
      </w:r>
      <w:r>
        <w:rPr>
          <w:rFonts w:ascii="Times New Roman" w:hAnsi="Times New Roman"/>
          <w:sz w:val="28"/>
          <w:szCs w:val="28"/>
        </w:rPr>
        <w:t>№</w:t>
      </w:r>
      <w:r w:rsidRPr="00B832BD">
        <w:rPr>
          <w:rFonts w:ascii="Times New Roman" w:hAnsi="Times New Roman"/>
          <w:sz w:val="28"/>
          <w:szCs w:val="28"/>
        </w:rPr>
        <w:t xml:space="preserve"> 149-ФЗ </w:t>
      </w:r>
      <w:r>
        <w:rPr>
          <w:rFonts w:ascii="Times New Roman" w:hAnsi="Times New Roman"/>
          <w:sz w:val="28"/>
          <w:szCs w:val="28"/>
        </w:rPr>
        <w:t>«</w:t>
      </w:r>
      <w:r w:rsidRPr="00B832BD">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832BD">
        <w:rPr>
          <w:rFonts w:ascii="Times New Roman" w:hAnsi="Times New Roman"/>
          <w:sz w:val="28"/>
          <w:szCs w:val="28"/>
        </w:rPr>
        <w:t xml:space="preserve">, </w:t>
      </w:r>
      <w:hyperlink r:id="rId31" w:history="1">
        <w:r w:rsidRPr="00B832BD">
          <w:rPr>
            <w:rFonts w:ascii="Times New Roman" w:hAnsi="Times New Roman"/>
            <w:sz w:val="28"/>
            <w:szCs w:val="28"/>
          </w:rPr>
          <w:t>постановлением</w:t>
        </w:r>
      </w:hyperlink>
      <w:r w:rsidRPr="00B832BD">
        <w:rPr>
          <w:rFonts w:ascii="Times New Roman" w:hAnsi="Times New Roman"/>
          <w:sz w:val="28"/>
          <w:szCs w:val="28"/>
        </w:rPr>
        <w:t xml:space="preserve"> Правительства Российской Федерации </w:t>
      </w:r>
      <w:r w:rsidRPr="00B832BD">
        <w:rPr>
          <w:rFonts w:ascii="Times New Roman" w:hAnsi="Times New Roman"/>
          <w:sz w:val="28"/>
          <w:szCs w:val="28"/>
        </w:rPr>
        <w:lastRenderedPageBreak/>
        <w:t xml:space="preserve">от 25.06.2012 </w:t>
      </w:r>
      <w:r>
        <w:rPr>
          <w:rFonts w:ascii="Times New Roman" w:hAnsi="Times New Roman"/>
          <w:sz w:val="28"/>
          <w:szCs w:val="28"/>
        </w:rPr>
        <w:t>№</w:t>
      </w:r>
      <w:r w:rsidRPr="00B832BD">
        <w:rPr>
          <w:rFonts w:ascii="Times New Roman" w:hAnsi="Times New Roman"/>
          <w:sz w:val="28"/>
          <w:szCs w:val="28"/>
        </w:rPr>
        <w:t xml:space="preserve"> 634 </w:t>
      </w:r>
      <w:r>
        <w:rPr>
          <w:rFonts w:ascii="Times New Roman" w:hAnsi="Times New Roman"/>
          <w:sz w:val="28"/>
          <w:szCs w:val="28"/>
        </w:rPr>
        <w:t>«</w:t>
      </w:r>
      <w:r w:rsidRPr="00B832B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832BD">
        <w:rPr>
          <w:rFonts w:ascii="Times New Roman" w:hAnsi="Times New Roman"/>
          <w:sz w:val="28"/>
          <w:szCs w:val="28"/>
        </w:rPr>
        <w:t>.</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hAnsi="Times New Roman"/>
          <w:sz w:val="28"/>
          <w:szCs w:val="28"/>
        </w:rPr>
        <w:t>ии и ау</w:t>
      </w:r>
      <w:proofErr w:type="gramEnd"/>
      <w:r w:rsidRPr="00B832BD">
        <w:rPr>
          <w:rFonts w:ascii="Times New Roman" w:hAnsi="Times New Roman"/>
          <w:sz w:val="28"/>
          <w:szCs w:val="28"/>
        </w:rPr>
        <w:t>тентификации (далее - ЕСИА).</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без личной явки на прием в Администрацию.</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пройти идентификацию и аутентификацию в ЕСИА;</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573155">
        <w:rPr>
          <w:rFonts w:ascii="Times New Roman" w:hAnsi="Times New Roman"/>
          <w:sz w:val="28"/>
          <w:szCs w:val="28"/>
        </w:rPr>
        <w:t>Межвед</w:t>
      </w:r>
      <w:proofErr w:type="spellEnd"/>
      <w:r w:rsidRPr="00573155">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3155">
        <w:rPr>
          <w:rFonts w:ascii="Times New Roman" w:hAnsi="Times New Roman"/>
          <w:sz w:val="28"/>
          <w:szCs w:val="28"/>
        </w:rPr>
        <w:t>и(</w:t>
      </w:r>
      <w:proofErr w:type="gramEnd"/>
      <w:r w:rsidRPr="00573155">
        <w:rPr>
          <w:rFonts w:ascii="Times New Roman" w:hAnsi="Times New Roman"/>
          <w:sz w:val="28"/>
          <w:szCs w:val="28"/>
        </w:rPr>
        <w:t>или) ЕПГУ.</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6</w:t>
      </w:r>
      <w:r w:rsidRPr="00B832BD">
        <w:rPr>
          <w:rFonts w:ascii="Times New Roman" w:hAnsi="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B832BD">
        <w:rPr>
          <w:rFonts w:ascii="Times New Roman" w:hAnsi="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proofErr w:type="spellStart"/>
      <w:r w:rsidRPr="00B832BD">
        <w:rPr>
          <w:rFonts w:ascii="Times New Roman" w:hAnsi="Times New Roman"/>
          <w:sz w:val="28"/>
          <w:szCs w:val="28"/>
        </w:rPr>
        <w:t>Межвед</w:t>
      </w:r>
      <w:proofErr w:type="spellEnd"/>
      <w:r w:rsidRPr="00B832BD">
        <w:rPr>
          <w:rFonts w:ascii="Times New Roman" w:hAnsi="Times New Roman"/>
          <w:sz w:val="28"/>
          <w:szCs w:val="28"/>
        </w:rPr>
        <w:t xml:space="preserve"> ЛО</w:t>
      </w:r>
      <w:r>
        <w:rPr>
          <w:rFonts w:ascii="Times New Roman" w:hAnsi="Times New Roman"/>
          <w:sz w:val="28"/>
          <w:szCs w:val="28"/>
        </w:rPr>
        <w:t>»</w:t>
      </w:r>
      <w:r w:rsidRPr="00B832BD">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proofErr w:type="spellStart"/>
      <w:r w:rsidRPr="00B832BD">
        <w:rPr>
          <w:rFonts w:ascii="Times New Roman" w:hAnsi="Times New Roman"/>
          <w:sz w:val="28"/>
          <w:szCs w:val="28"/>
        </w:rPr>
        <w:t>Межвед</w:t>
      </w:r>
      <w:proofErr w:type="spellEnd"/>
      <w:r w:rsidRPr="00B832BD">
        <w:rPr>
          <w:rFonts w:ascii="Times New Roman" w:hAnsi="Times New Roman"/>
          <w:sz w:val="28"/>
          <w:szCs w:val="28"/>
        </w:rPr>
        <w:t xml:space="preserve"> ЛО</w:t>
      </w:r>
      <w:r>
        <w:rPr>
          <w:rFonts w:ascii="Times New Roman" w:hAnsi="Times New Roman"/>
          <w:sz w:val="28"/>
          <w:szCs w:val="28"/>
        </w:rPr>
        <w:t>»</w:t>
      </w:r>
      <w:r w:rsidRPr="00B832BD">
        <w:rPr>
          <w:rFonts w:ascii="Times New Roman" w:hAnsi="Times New Roman"/>
          <w:sz w:val="28"/>
          <w:szCs w:val="28"/>
        </w:rPr>
        <w:t>;</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уведомляет заявителя о принятом решении с помощью указанных в заявлении сре</w:t>
      </w:r>
      <w:proofErr w:type="gramStart"/>
      <w:r w:rsidRPr="00B832BD">
        <w:rPr>
          <w:rFonts w:ascii="Times New Roman" w:hAnsi="Times New Roman"/>
          <w:sz w:val="28"/>
          <w:szCs w:val="28"/>
        </w:rPr>
        <w:t>дств св</w:t>
      </w:r>
      <w:proofErr w:type="gramEnd"/>
      <w:r w:rsidRPr="00B832BD">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7</w:t>
      </w:r>
      <w:r w:rsidRPr="00B832BD">
        <w:rPr>
          <w:rFonts w:ascii="Times New Roman" w:hAnsi="Times New Roman"/>
          <w:sz w:val="28"/>
          <w:szCs w:val="28"/>
        </w:rPr>
        <w:t xml:space="preserve">. В случае поступления всех документов, указанных в </w:t>
      </w:r>
      <w:hyperlink w:anchor="P99" w:history="1">
        <w:r w:rsidRPr="00B832BD">
          <w:rPr>
            <w:rFonts w:ascii="Times New Roman" w:hAnsi="Times New Roman"/>
            <w:sz w:val="28"/>
            <w:szCs w:val="28"/>
          </w:rPr>
          <w:t>пункте 2.6</w:t>
        </w:r>
      </w:hyperlink>
      <w:r w:rsidRPr="00B832BD">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8</w:t>
      </w:r>
      <w:r w:rsidRPr="00B832BD">
        <w:rPr>
          <w:rFonts w:ascii="Times New Roman" w:hAnsi="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hAnsi="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3155" w:rsidRPr="00B832BD" w:rsidRDefault="00573155" w:rsidP="0057315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3155" w:rsidRPr="002D6EAC" w:rsidRDefault="00573155" w:rsidP="00573155">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3155" w:rsidRPr="002D6EAC" w:rsidRDefault="00573155" w:rsidP="00573155">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hAnsi="Times New Roman"/>
          <w:sz w:val="28"/>
          <w:szCs w:val="28"/>
        </w:rPr>
        <w:t>непосредственно, посредством ЕПГУ подписанное заявителем, заверенное печа</w:t>
      </w:r>
      <w:r>
        <w:rPr>
          <w:rFonts w:ascii="Times New Roman" w:hAnsi="Times New Roman"/>
          <w:sz w:val="28"/>
          <w:szCs w:val="28"/>
        </w:rPr>
        <w:t xml:space="preserve">тью заявителя (при наличии) или </w:t>
      </w:r>
      <w:r w:rsidRPr="002D6EAC">
        <w:rPr>
          <w:rFonts w:ascii="Times New Roman" w:hAnsi="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hAnsi="Times New Roman"/>
          <w:sz w:val="28"/>
          <w:szCs w:val="28"/>
        </w:rPr>
        <w:t>и(</w:t>
      </w:r>
      <w:proofErr w:type="gramEnd"/>
      <w:r w:rsidRPr="002D6EAC">
        <w:rPr>
          <w:rFonts w:ascii="Times New Roman" w:hAnsi="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hAnsi="Times New Roman"/>
          <w:sz w:val="28"/>
          <w:szCs w:val="28"/>
        </w:rPr>
        <w:t>и(</w:t>
      </w:r>
      <w:proofErr w:type="gramEnd"/>
      <w:r w:rsidRPr="002D6EAC">
        <w:rPr>
          <w:rFonts w:ascii="Times New Roman" w:hAnsi="Times New Roman"/>
          <w:sz w:val="28"/>
          <w:szCs w:val="28"/>
        </w:rPr>
        <w:t>или) ошибки.</w:t>
      </w:r>
    </w:p>
    <w:p w:rsid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hAnsi="Times New Roman"/>
          <w:sz w:val="28"/>
          <w:szCs w:val="28"/>
        </w:rPr>
        <w:t>и(</w:t>
      </w:r>
      <w:proofErr w:type="gramEnd"/>
      <w:r w:rsidRPr="002D6EAC">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w:t>
      </w:r>
      <w:r w:rsidRPr="002D6EAC">
        <w:rPr>
          <w:rFonts w:ascii="Times New Roman" w:hAnsi="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hAnsi="Times New Roman"/>
          <w:sz w:val="28"/>
          <w:szCs w:val="28"/>
        </w:rPr>
        <w:t>и(</w:t>
      </w:r>
      <w:proofErr w:type="gramEnd"/>
      <w:r w:rsidRPr="002D6EAC">
        <w:rPr>
          <w:rFonts w:ascii="Times New Roman" w:hAnsi="Times New Roman"/>
          <w:sz w:val="28"/>
          <w:szCs w:val="28"/>
        </w:rPr>
        <w:t>или) ошибок.</w:t>
      </w:r>
    </w:p>
    <w:p w:rsidR="00573155" w:rsidRDefault="00573155" w:rsidP="00573155">
      <w:pPr>
        <w:widowControl w:val="0"/>
        <w:autoSpaceDE w:val="0"/>
        <w:autoSpaceDN w:val="0"/>
        <w:spacing w:after="0" w:line="240" w:lineRule="auto"/>
        <w:ind w:firstLine="709"/>
        <w:jc w:val="both"/>
        <w:rPr>
          <w:rFonts w:ascii="Times New Roman" w:hAnsi="Times New Roman"/>
          <w:sz w:val="28"/>
          <w:szCs w:val="28"/>
        </w:rPr>
      </w:pPr>
    </w:p>
    <w:p w:rsidR="00573155" w:rsidRPr="00573155" w:rsidRDefault="00573155" w:rsidP="00573155">
      <w:pPr>
        <w:pStyle w:val="ConsPlusNormal"/>
        <w:jc w:val="center"/>
        <w:outlineLvl w:val="1"/>
        <w:rPr>
          <w:rFonts w:ascii="Times New Roman" w:hAnsi="Times New Roman" w:cs="Times New Roman"/>
          <w:b/>
          <w:sz w:val="28"/>
          <w:szCs w:val="28"/>
        </w:rPr>
      </w:pPr>
      <w:r w:rsidRPr="00573155">
        <w:rPr>
          <w:rFonts w:ascii="Times New Roman" w:hAnsi="Times New Roman" w:cs="Times New Roman"/>
          <w:b/>
          <w:sz w:val="28"/>
          <w:szCs w:val="28"/>
        </w:rPr>
        <w:t xml:space="preserve">4. Формы </w:t>
      </w:r>
      <w:proofErr w:type="gramStart"/>
      <w:r w:rsidRPr="00573155">
        <w:rPr>
          <w:rFonts w:ascii="Times New Roman" w:hAnsi="Times New Roman" w:cs="Times New Roman"/>
          <w:b/>
          <w:sz w:val="28"/>
          <w:szCs w:val="28"/>
        </w:rPr>
        <w:t>контроля за</w:t>
      </w:r>
      <w:proofErr w:type="gramEnd"/>
      <w:r w:rsidRPr="00573155">
        <w:rPr>
          <w:rFonts w:ascii="Times New Roman" w:hAnsi="Times New Roman" w:cs="Times New Roman"/>
          <w:b/>
          <w:sz w:val="28"/>
          <w:szCs w:val="28"/>
        </w:rPr>
        <w:t xml:space="preserve"> исполнением административного регламента</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155" w:rsidRPr="00040673" w:rsidRDefault="00573155" w:rsidP="00573155">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040673">
        <w:rPr>
          <w:rFonts w:ascii="Times New Roman" w:hAnsi="Times New Roman" w:cs="Times New Roman"/>
          <w:sz w:val="28"/>
          <w:szCs w:val="28"/>
        </w:rPr>
        <w:lastRenderedPageBreak/>
        <w:t>проверки).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155" w:rsidRPr="00040673" w:rsidRDefault="00573155" w:rsidP="0057315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573155" w:rsidRPr="00040673" w:rsidRDefault="00573155" w:rsidP="00573155">
      <w:pPr>
        <w:pStyle w:val="ConsPlusNormal"/>
        <w:ind w:firstLine="540"/>
        <w:jc w:val="both"/>
        <w:rPr>
          <w:rFonts w:ascii="Times New Roman" w:hAnsi="Times New Roman" w:cs="Times New Roman"/>
          <w:sz w:val="28"/>
          <w:szCs w:val="28"/>
        </w:rPr>
      </w:pPr>
    </w:p>
    <w:p w:rsidR="00573155" w:rsidRPr="00573155" w:rsidRDefault="00573155" w:rsidP="00573155">
      <w:pPr>
        <w:autoSpaceDE w:val="0"/>
        <w:autoSpaceDN w:val="0"/>
        <w:adjustRightInd w:val="0"/>
        <w:spacing w:after="0" w:line="240" w:lineRule="auto"/>
        <w:jc w:val="center"/>
        <w:outlineLvl w:val="0"/>
        <w:rPr>
          <w:rFonts w:ascii="Times New Roman" w:eastAsia="Calibri" w:hAnsi="Times New Roman"/>
          <w:b/>
          <w:sz w:val="28"/>
          <w:szCs w:val="28"/>
        </w:rPr>
      </w:pPr>
      <w:r w:rsidRPr="00573155">
        <w:rPr>
          <w:rFonts w:ascii="Times New Roman" w:eastAsia="Calibri" w:hAnsi="Times New Roman"/>
          <w:b/>
          <w:sz w:val="28"/>
          <w:szCs w:val="28"/>
        </w:rPr>
        <w:t>5. Досудебный (внесудебный) порядок обжалования решений</w:t>
      </w:r>
    </w:p>
    <w:p w:rsidR="00573155" w:rsidRPr="00573155" w:rsidRDefault="00573155" w:rsidP="00573155">
      <w:pPr>
        <w:autoSpaceDE w:val="0"/>
        <w:autoSpaceDN w:val="0"/>
        <w:adjustRightInd w:val="0"/>
        <w:spacing w:after="0" w:line="240" w:lineRule="auto"/>
        <w:jc w:val="center"/>
        <w:rPr>
          <w:rFonts w:ascii="Times New Roman" w:eastAsia="Calibri" w:hAnsi="Times New Roman"/>
          <w:b/>
          <w:sz w:val="28"/>
          <w:szCs w:val="28"/>
        </w:rPr>
      </w:pPr>
      <w:r w:rsidRPr="00573155">
        <w:rPr>
          <w:rFonts w:ascii="Times New Roman" w:eastAsia="Calibri" w:hAnsi="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573155">
        <w:rPr>
          <w:rFonts w:ascii="Times New Roman" w:eastAsia="Calibri" w:hAnsi="Times New Roman"/>
          <w:b/>
          <w:sz w:val="28"/>
          <w:szCs w:val="28"/>
        </w:rPr>
        <w:lastRenderedPageBreak/>
        <w:t>многофункционального центра предоставления государственных и муниципальных услуг</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eastAsia="Calibri" w:hAnsi="Times New Roman"/>
          <w:sz w:val="28"/>
          <w:szCs w:val="28"/>
        </w:rPr>
        <w:t xml:space="preserve">5.2. </w:t>
      </w:r>
      <w:r w:rsidRPr="00040673">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40673">
        <w:rPr>
          <w:rFonts w:ascii="Times New Roman" w:hAnsi="Times New Roman"/>
          <w:sz w:val="28"/>
          <w:szCs w:val="28"/>
        </w:rPr>
        <w:t>являются</w:t>
      </w:r>
      <w:proofErr w:type="gramEnd"/>
      <w:r w:rsidRPr="00040673">
        <w:t xml:space="preserve"> </w:t>
      </w:r>
      <w:r w:rsidRPr="00040673">
        <w:rPr>
          <w:rFonts w:ascii="Times New Roman" w:hAnsi="Times New Roman"/>
          <w:sz w:val="28"/>
          <w:szCs w:val="28"/>
        </w:rPr>
        <w:t>в том числе следующие случаи:</w:t>
      </w:r>
    </w:p>
    <w:p w:rsidR="00573155" w:rsidRPr="00040673" w:rsidRDefault="00573155" w:rsidP="00573155">
      <w:pPr>
        <w:pStyle w:val="ab"/>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3) </w:t>
      </w:r>
      <w:r w:rsidRPr="0004067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sz w:val="28"/>
          <w:szCs w:val="28"/>
        </w:rPr>
        <w:t>, муниципальными правовыми актами для предоставления муниципальной услуги;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proofErr w:type="gramStart"/>
      <w:r w:rsidRPr="00040673">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sz w:val="28"/>
          <w:szCs w:val="28"/>
        </w:rPr>
        <w:t xml:space="preserve"> </w:t>
      </w:r>
      <w:proofErr w:type="gramStart"/>
      <w:r w:rsidRPr="00040673">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proofErr w:type="gramStart"/>
      <w:r w:rsidRPr="00040673">
        <w:rPr>
          <w:rFonts w:ascii="Times New Roman" w:eastAsia="Calibri" w:hAnsi="Times New Roman"/>
          <w:sz w:val="28"/>
          <w:szCs w:val="28"/>
        </w:rPr>
        <w:t xml:space="preserve">7) </w:t>
      </w:r>
      <w:r w:rsidRPr="00040673">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40673">
        <w:rPr>
          <w:rFonts w:ascii="Times New Roman" w:hAnsi="Times New Roman"/>
          <w:sz w:val="28"/>
          <w:szCs w:val="28"/>
        </w:rPr>
        <w:lastRenderedPageBreak/>
        <w:t>услуги документах либо нарушение установленного срока таких исправлений.</w:t>
      </w:r>
      <w:proofErr w:type="gramEnd"/>
      <w:r w:rsidRPr="00040673">
        <w:rPr>
          <w:rFonts w:ascii="Times New Roman" w:hAnsi="Times New Roman"/>
          <w:sz w:val="28"/>
          <w:szCs w:val="28"/>
        </w:rPr>
        <w:t xml:space="preserve"> </w:t>
      </w:r>
      <w:proofErr w:type="gramStart"/>
      <w:r w:rsidRPr="0004067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8) нарушение срока или порядка выдачи документов по результатам предоставления государственной услуги;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proofErr w:type="gramStart"/>
      <w:r w:rsidRPr="00040673">
        <w:rPr>
          <w:rFonts w:ascii="Times New Roman" w:eastAsia="Calibri"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sz w:val="28"/>
          <w:szCs w:val="28"/>
        </w:rPr>
        <w:t xml:space="preserve"> </w:t>
      </w:r>
      <w:proofErr w:type="gramStart"/>
      <w:r w:rsidRPr="00040673">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iCs/>
          <w:sz w:val="28"/>
          <w:szCs w:val="28"/>
        </w:rPr>
        <w:t xml:space="preserve"> от 27.07.2010 № 210-ФЗ</w:t>
      </w:r>
      <w:r w:rsidRPr="00040673">
        <w:rPr>
          <w:rFonts w:ascii="Times New Roman" w:eastAsia="Calibri" w:hAnsi="Times New Roman"/>
          <w:sz w:val="28"/>
          <w:szCs w:val="28"/>
        </w:rPr>
        <w:t>;</w:t>
      </w:r>
      <w:proofErr w:type="gramEnd"/>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040673">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proofErr w:type="gramStart"/>
        <w:r w:rsidRPr="00040673">
          <w:rPr>
            <w:rFonts w:ascii="Times New Roman" w:eastAsia="Calibri" w:hAnsi="Times New Roman"/>
            <w:sz w:val="28"/>
            <w:szCs w:val="28"/>
          </w:rPr>
          <w:t>ч</w:t>
        </w:r>
        <w:proofErr w:type="gramEnd"/>
        <w:r w:rsidRPr="00040673">
          <w:rPr>
            <w:rFonts w:ascii="Times New Roman" w:eastAsia="Calibri" w:hAnsi="Times New Roman"/>
            <w:sz w:val="28"/>
            <w:szCs w:val="28"/>
          </w:rPr>
          <w:t>. 5 ст. 11.2</w:t>
        </w:r>
      </w:hyperlink>
      <w:r w:rsidRPr="00040673">
        <w:rPr>
          <w:rFonts w:ascii="Times New Roman" w:eastAsia="Calibri" w:hAnsi="Times New Roman"/>
          <w:sz w:val="28"/>
          <w:szCs w:val="28"/>
        </w:rPr>
        <w:t xml:space="preserve"> Федерального закона от 27.07.2010 № 210-ФЗ.</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В письменной жалобе в обязательном порядке указываются:</w:t>
      </w:r>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5.5. </w:t>
      </w:r>
      <w:proofErr w:type="gramStart"/>
      <w:r w:rsidRPr="00040673">
        <w:rPr>
          <w:rFonts w:ascii="Times New Roman" w:eastAsia="Calibri"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sz w:val="28"/>
            <w:szCs w:val="28"/>
          </w:rPr>
          <w:t>ст. 11.1</w:t>
        </w:r>
      </w:hyperlink>
      <w:r w:rsidRPr="00040673">
        <w:rPr>
          <w:rFonts w:ascii="Times New Roman" w:eastAsia="Calibri"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73155" w:rsidRPr="00040673" w:rsidRDefault="00573155" w:rsidP="00573155">
      <w:pPr>
        <w:pStyle w:val="ab"/>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040673">
        <w:rPr>
          <w:rFonts w:ascii="Times New Roman" w:hAnsi="Times New Roman" w:cs="Times New Roman"/>
          <w:sz w:val="28"/>
          <w:szCs w:val="28"/>
        </w:rPr>
        <w:lastRenderedPageBreak/>
        <w:t>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5.7. По результатам рассмотрения жалобы принимается одно из следующих решений:</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proofErr w:type="gramStart"/>
      <w:r w:rsidRPr="00040673">
        <w:rPr>
          <w:rFonts w:ascii="Times New Roman" w:eastAsia="Calibri"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2) в удовлетворении жалобы отказывается.</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rFonts w:ascii="Times New Roman" w:eastAsia="Calibri" w:hAnsi="Times New Roman"/>
          <w:sz w:val="28"/>
          <w:szCs w:val="28"/>
        </w:rPr>
        <w:t>неудобства</w:t>
      </w:r>
      <w:proofErr w:type="gramEnd"/>
      <w:r w:rsidRPr="00040673">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В случае признания </w:t>
      </w:r>
      <w:proofErr w:type="gramStart"/>
      <w:r w:rsidRPr="00040673">
        <w:rPr>
          <w:rFonts w:ascii="Times New Roman" w:eastAsia="Calibri" w:hAnsi="Times New Roman"/>
          <w:sz w:val="28"/>
          <w:szCs w:val="28"/>
        </w:rPr>
        <w:t>жалобы</w:t>
      </w:r>
      <w:proofErr w:type="gramEnd"/>
      <w:r w:rsidRPr="00040673">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155" w:rsidRPr="00040673" w:rsidRDefault="00573155" w:rsidP="00573155">
      <w:pPr>
        <w:autoSpaceDN w:val="0"/>
        <w:spacing w:after="0" w:line="240" w:lineRule="auto"/>
        <w:ind w:firstLine="709"/>
        <w:jc w:val="both"/>
        <w:rPr>
          <w:rFonts w:ascii="Times New Roman" w:eastAsia="Calibri" w:hAnsi="Times New Roman"/>
          <w:sz w:val="28"/>
          <w:szCs w:val="28"/>
        </w:rPr>
      </w:pPr>
      <w:r w:rsidRPr="00040673">
        <w:rPr>
          <w:rFonts w:ascii="Times New Roman" w:eastAsia="Calibri" w:hAnsi="Times New Roman"/>
          <w:sz w:val="28"/>
          <w:szCs w:val="28"/>
        </w:rPr>
        <w:t xml:space="preserve">В случае установления в ходе или по результатам </w:t>
      </w:r>
      <w:proofErr w:type="gramStart"/>
      <w:r w:rsidRPr="00040673">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155" w:rsidRPr="00040673" w:rsidRDefault="00573155" w:rsidP="00573155">
      <w:pPr>
        <w:pStyle w:val="ConsPlusNormal"/>
        <w:ind w:firstLine="540"/>
        <w:jc w:val="both"/>
      </w:pPr>
    </w:p>
    <w:p w:rsidR="00573155" w:rsidRPr="00573155" w:rsidRDefault="00573155" w:rsidP="00573155">
      <w:pPr>
        <w:widowControl w:val="0"/>
        <w:autoSpaceDE w:val="0"/>
        <w:autoSpaceDN w:val="0"/>
        <w:adjustRightInd w:val="0"/>
        <w:spacing w:after="0" w:line="240" w:lineRule="auto"/>
        <w:ind w:firstLine="709"/>
        <w:jc w:val="center"/>
        <w:rPr>
          <w:rFonts w:ascii="Times New Roman" w:hAnsi="Times New Roman"/>
          <w:b/>
          <w:sz w:val="28"/>
          <w:szCs w:val="28"/>
        </w:rPr>
      </w:pPr>
      <w:r w:rsidRPr="00573155">
        <w:rPr>
          <w:rFonts w:ascii="Times New Roman" w:hAnsi="Times New Roman"/>
          <w:b/>
          <w:sz w:val="28"/>
          <w:szCs w:val="28"/>
        </w:rPr>
        <w:t>6. Особенности выполнения административных процедур</w:t>
      </w:r>
    </w:p>
    <w:p w:rsidR="00573155" w:rsidRPr="00573155" w:rsidRDefault="00573155" w:rsidP="00573155">
      <w:pPr>
        <w:widowControl w:val="0"/>
        <w:autoSpaceDE w:val="0"/>
        <w:autoSpaceDN w:val="0"/>
        <w:spacing w:after="0" w:line="240" w:lineRule="auto"/>
        <w:ind w:firstLine="709"/>
        <w:jc w:val="center"/>
        <w:rPr>
          <w:rFonts w:ascii="Times New Roman" w:hAnsi="Times New Roman"/>
          <w:b/>
          <w:sz w:val="28"/>
          <w:szCs w:val="28"/>
        </w:rPr>
      </w:pPr>
      <w:r w:rsidRPr="00573155">
        <w:rPr>
          <w:rFonts w:ascii="Times New Roman" w:hAnsi="Times New Roman"/>
          <w:b/>
          <w:sz w:val="28"/>
          <w:szCs w:val="28"/>
        </w:rPr>
        <w:t>в многофункциональных центрах</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w:t>
      </w:r>
      <w:r w:rsidR="00636369">
        <w:rPr>
          <w:rFonts w:ascii="Times New Roman" w:hAnsi="Times New Roman"/>
          <w:sz w:val="28"/>
          <w:szCs w:val="28"/>
        </w:rPr>
        <w:t>«</w:t>
      </w:r>
      <w:r w:rsidRPr="00040673">
        <w:rPr>
          <w:rFonts w:ascii="Times New Roman" w:hAnsi="Times New Roman"/>
          <w:sz w:val="28"/>
          <w:szCs w:val="28"/>
        </w:rPr>
        <w:t>МФЦ</w:t>
      </w:r>
      <w:r w:rsidR="00636369">
        <w:rPr>
          <w:rFonts w:ascii="Times New Roman" w:hAnsi="Times New Roman"/>
          <w:sz w:val="28"/>
          <w:szCs w:val="28"/>
        </w:rPr>
        <w:t>»</w:t>
      </w:r>
      <w:r w:rsidRPr="00040673">
        <w:rPr>
          <w:rFonts w:ascii="Times New Roman" w:hAnsi="Times New Roman"/>
          <w:sz w:val="28"/>
          <w:szCs w:val="28"/>
        </w:rPr>
        <w:t xml:space="preserve"> при наличии вступившего в силу соглашения о взаимодействии между ГБУ ЛО </w:t>
      </w:r>
      <w:r w:rsidR="00636369">
        <w:rPr>
          <w:rFonts w:ascii="Times New Roman" w:hAnsi="Times New Roman"/>
          <w:sz w:val="28"/>
          <w:szCs w:val="28"/>
        </w:rPr>
        <w:t>«</w:t>
      </w:r>
      <w:r w:rsidRPr="00040673">
        <w:rPr>
          <w:rFonts w:ascii="Times New Roman" w:hAnsi="Times New Roman"/>
          <w:sz w:val="28"/>
          <w:szCs w:val="28"/>
        </w:rPr>
        <w:t>МФЦ</w:t>
      </w:r>
      <w:r w:rsidR="00636369">
        <w:rPr>
          <w:rFonts w:ascii="Times New Roman" w:hAnsi="Times New Roman"/>
          <w:sz w:val="28"/>
          <w:szCs w:val="28"/>
        </w:rPr>
        <w:t>»</w:t>
      </w:r>
      <w:r w:rsidRPr="00040673">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636369">
        <w:rPr>
          <w:rFonts w:ascii="Times New Roman" w:hAnsi="Times New Roman"/>
          <w:sz w:val="28"/>
          <w:szCs w:val="28"/>
        </w:rPr>
        <w:t>«</w:t>
      </w:r>
      <w:r w:rsidRPr="00040673">
        <w:rPr>
          <w:rFonts w:ascii="Times New Roman" w:hAnsi="Times New Roman"/>
          <w:sz w:val="28"/>
          <w:szCs w:val="28"/>
        </w:rPr>
        <w:t>МФЦ</w:t>
      </w:r>
      <w:r w:rsidR="00636369">
        <w:rPr>
          <w:rFonts w:ascii="Times New Roman" w:hAnsi="Times New Roman"/>
          <w:sz w:val="28"/>
          <w:szCs w:val="28"/>
        </w:rPr>
        <w:t xml:space="preserve">» </w:t>
      </w:r>
      <w:r w:rsidRPr="00040673">
        <w:rPr>
          <w:rFonts w:ascii="Times New Roman" w:hAnsi="Times New Roman"/>
          <w:sz w:val="28"/>
          <w:szCs w:val="28"/>
        </w:rPr>
        <w:t>и иным МФЦ.</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б) определяет предмет обращения;</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в) проводит проверку правильности заполнения обращения;</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г) проводит проверку укомплектованности пакета документов;</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е) заверяет каждый документ дела своей электронной подписью (далее - ЭП);</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ж) направляет копии документов и реестр документов в Администрацию:</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в электронном виде (в составе пакетов электронных дел) в день обращения заявителя в МФЦ;</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73155" w:rsidRPr="00573155"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сообщает заявителю, какие необходимые документы им не представлены;</w:t>
      </w:r>
    </w:p>
    <w:p w:rsidR="00573155" w:rsidRPr="00C32533" w:rsidRDefault="00573155" w:rsidP="00573155">
      <w:pPr>
        <w:widowControl w:val="0"/>
        <w:autoSpaceDE w:val="0"/>
        <w:autoSpaceDN w:val="0"/>
        <w:spacing w:after="0" w:line="240" w:lineRule="auto"/>
        <w:ind w:firstLine="709"/>
        <w:jc w:val="both"/>
        <w:rPr>
          <w:rFonts w:ascii="Times New Roman" w:hAnsi="Times New Roman"/>
          <w:sz w:val="28"/>
          <w:szCs w:val="28"/>
        </w:rPr>
      </w:pPr>
      <w:r w:rsidRPr="0057315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hAnsi="Times New Roman"/>
          <w:sz w:val="28"/>
          <w:szCs w:val="28"/>
        </w:rPr>
        <w:t>смс-информирования</w:t>
      </w:r>
      <w:proofErr w:type="spellEnd"/>
      <w:r w:rsidRPr="00040673">
        <w:rPr>
          <w:rFonts w:ascii="Times New Roman" w:hAnsi="Times New Roman"/>
          <w:sz w:val="28"/>
          <w:szCs w:val="28"/>
        </w:rPr>
        <w:t>), а также о возможности получения документов в МФЦ.</w:t>
      </w:r>
    </w:p>
    <w:p w:rsidR="00573155" w:rsidRPr="00040673" w:rsidRDefault="00573155" w:rsidP="00573155">
      <w:pPr>
        <w:widowControl w:val="0"/>
        <w:autoSpaceDE w:val="0"/>
        <w:autoSpaceDN w:val="0"/>
        <w:spacing w:after="0" w:line="240" w:lineRule="auto"/>
        <w:ind w:firstLine="709"/>
        <w:jc w:val="both"/>
        <w:rPr>
          <w:rFonts w:ascii="Times New Roman" w:hAnsi="Times New Roman"/>
          <w:sz w:val="28"/>
          <w:szCs w:val="28"/>
        </w:rPr>
      </w:pPr>
      <w:bookmarkStart w:id="11" w:name="P588"/>
      <w:bookmarkEnd w:id="11"/>
      <w:r w:rsidRPr="00040673">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3155" w:rsidRPr="00040673" w:rsidRDefault="00573155" w:rsidP="00573155">
      <w:pPr>
        <w:sectPr w:rsidR="00573155" w:rsidRPr="00040673" w:rsidSect="00573155">
          <w:pgSz w:w="11906" w:h="16838"/>
          <w:pgMar w:top="568" w:right="850" w:bottom="426" w:left="1134" w:header="708" w:footer="708" w:gutter="0"/>
          <w:cols w:space="708"/>
          <w:docGrid w:linePitch="360"/>
        </w:sectPr>
      </w:pPr>
    </w:p>
    <w:p w:rsidR="00573155" w:rsidRPr="00040673" w:rsidRDefault="00573155" w:rsidP="00573155">
      <w:pPr>
        <w:pStyle w:val="ConsPlusNormal"/>
        <w:jc w:val="right"/>
        <w:outlineLvl w:val="1"/>
        <w:rPr>
          <w:rFonts w:ascii="Times New Roman" w:hAnsi="Times New Roman" w:cs="Times New Roman"/>
          <w:sz w:val="24"/>
          <w:szCs w:val="24"/>
        </w:rPr>
      </w:pPr>
      <w:bookmarkStart w:id="12" w:name="Par588"/>
      <w:bookmarkEnd w:id="12"/>
      <w:r w:rsidRPr="00040673">
        <w:rPr>
          <w:rFonts w:ascii="Times New Roman" w:hAnsi="Times New Roman" w:cs="Times New Roman"/>
          <w:sz w:val="24"/>
          <w:szCs w:val="24"/>
        </w:rPr>
        <w:lastRenderedPageBreak/>
        <w:t>Приложение 1</w:t>
      </w:r>
    </w:p>
    <w:p w:rsidR="00573155" w:rsidRPr="00040673" w:rsidRDefault="00573155" w:rsidP="00573155">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573155" w:rsidRPr="00040673" w:rsidRDefault="00573155" w:rsidP="00573155">
      <w:pPr>
        <w:pStyle w:val="ConsPlusNormal"/>
        <w:jc w:val="right"/>
        <w:rPr>
          <w:rFonts w:ascii="Times New Roman" w:hAnsi="Times New Roman" w:cs="Times New Roman"/>
          <w:sz w:val="24"/>
          <w:szCs w:val="24"/>
        </w:rPr>
      </w:pPr>
    </w:p>
    <w:p w:rsidR="00573155" w:rsidRPr="00040673" w:rsidRDefault="00573155" w:rsidP="00573155">
      <w:pPr>
        <w:pStyle w:val="ConsPlusNormal"/>
        <w:ind w:firstLine="540"/>
        <w:jc w:val="both"/>
      </w:pPr>
    </w:p>
    <w:p w:rsidR="00573155" w:rsidRPr="00040673" w:rsidRDefault="00573155" w:rsidP="00573155">
      <w:pPr>
        <w:pStyle w:val="ConsPlusNonformat"/>
        <w:jc w:val="both"/>
      </w:pPr>
      <w:r w:rsidRPr="00040673">
        <w:t xml:space="preserve">                                           В ______________________________</w:t>
      </w:r>
    </w:p>
    <w:p w:rsidR="00573155" w:rsidRPr="00040673" w:rsidRDefault="00573155" w:rsidP="00573155">
      <w:pPr>
        <w:pStyle w:val="ConsPlusNonformat"/>
        <w:jc w:val="both"/>
      </w:pPr>
      <w:r w:rsidRPr="00040673">
        <w:t xml:space="preserve">                                           ________________________________</w:t>
      </w:r>
    </w:p>
    <w:p w:rsidR="00573155" w:rsidRPr="00040673" w:rsidRDefault="00573155" w:rsidP="00573155">
      <w:pPr>
        <w:pStyle w:val="ConsPlusNonformat"/>
        <w:jc w:val="both"/>
      </w:pPr>
      <w:r w:rsidRPr="00040673">
        <w:t xml:space="preserve">                                           ________________________________</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от _____________________________</w:t>
      </w:r>
    </w:p>
    <w:p w:rsidR="00573155" w:rsidRPr="00040673" w:rsidRDefault="00573155" w:rsidP="00573155">
      <w:pPr>
        <w:pStyle w:val="ConsPlusNonformat"/>
        <w:jc w:val="both"/>
      </w:pPr>
      <w:r w:rsidRPr="00040673">
        <w:t xml:space="preserve">                                           ________________________________</w:t>
      </w:r>
    </w:p>
    <w:p w:rsidR="00573155" w:rsidRPr="00040673" w:rsidRDefault="00573155" w:rsidP="00573155">
      <w:pPr>
        <w:pStyle w:val="ConsPlusNonformat"/>
        <w:jc w:val="both"/>
      </w:pPr>
      <w:r w:rsidRPr="00040673">
        <w:t xml:space="preserve">                                           ________________________________</w:t>
      </w:r>
    </w:p>
    <w:p w:rsidR="00573155" w:rsidRPr="00040673" w:rsidRDefault="00573155" w:rsidP="00573155">
      <w:pPr>
        <w:pStyle w:val="ConsPlusNonformat"/>
        <w:jc w:val="both"/>
      </w:pPr>
    </w:p>
    <w:p w:rsidR="00573155" w:rsidRPr="00040673" w:rsidRDefault="00573155" w:rsidP="00573155">
      <w:pPr>
        <w:pStyle w:val="ConsPlusNonformat"/>
        <w:jc w:val="both"/>
      </w:pPr>
      <w:bookmarkStart w:id="13" w:name="P439"/>
      <w:bookmarkEnd w:id="13"/>
      <w:r w:rsidRPr="00040673">
        <w:t xml:space="preserve">                                 Заявление</w:t>
      </w:r>
    </w:p>
    <w:p w:rsidR="00573155" w:rsidRPr="00040673" w:rsidRDefault="00573155" w:rsidP="00573155">
      <w:pPr>
        <w:pStyle w:val="ConsPlusNonformat"/>
        <w:jc w:val="both"/>
      </w:pPr>
      <w:r w:rsidRPr="00040673">
        <w:t xml:space="preserve">               о предварительном согласовании предоставления</w:t>
      </w:r>
    </w:p>
    <w:p w:rsidR="00573155" w:rsidRPr="00040673" w:rsidRDefault="00573155" w:rsidP="00573155">
      <w:pPr>
        <w:pStyle w:val="ConsPlusNonformat"/>
        <w:jc w:val="both"/>
      </w:pPr>
      <w:r w:rsidRPr="00040673">
        <w:t xml:space="preserve">                            земельного участка</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Заявитель: ________________________________________________________________</w:t>
      </w:r>
    </w:p>
    <w:p w:rsidR="00573155" w:rsidRPr="00040673" w:rsidRDefault="00573155" w:rsidP="00573155">
      <w:pPr>
        <w:pStyle w:val="ConsPlusNonformat"/>
        <w:jc w:val="both"/>
      </w:pPr>
      <w:r w:rsidRPr="00040673">
        <w:t>Для физических лиц:</w:t>
      </w:r>
    </w:p>
    <w:p w:rsidR="00573155" w:rsidRPr="00040673" w:rsidRDefault="00573155" w:rsidP="00573155">
      <w:pPr>
        <w:pStyle w:val="ConsPlusNonformat"/>
        <w:jc w:val="both"/>
      </w:pPr>
      <w:r w:rsidRPr="00040673">
        <w:t>адрес регистрации _________________________________________________________</w:t>
      </w:r>
    </w:p>
    <w:p w:rsidR="00573155" w:rsidRPr="00040673" w:rsidRDefault="00573155" w:rsidP="00573155">
      <w:pPr>
        <w:pStyle w:val="ConsPlusNonformat"/>
        <w:jc w:val="both"/>
      </w:pPr>
      <w:r w:rsidRPr="00040673">
        <w:t>преимущественного</w:t>
      </w:r>
    </w:p>
    <w:p w:rsidR="00573155" w:rsidRPr="00040673" w:rsidRDefault="00573155" w:rsidP="00573155">
      <w:pPr>
        <w:pStyle w:val="ConsPlusNonformat"/>
        <w:jc w:val="both"/>
      </w:pPr>
      <w:r w:rsidRPr="00040673">
        <w:t>пребывания        _________________________________________________________</w:t>
      </w:r>
    </w:p>
    <w:p w:rsidR="00573155" w:rsidRPr="00040673" w:rsidRDefault="00573155" w:rsidP="00573155">
      <w:pPr>
        <w:pStyle w:val="ConsPlusNonformat"/>
        <w:jc w:val="both"/>
      </w:pPr>
      <w:r w:rsidRPr="00040673">
        <w:t xml:space="preserve">адрес </w:t>
      </w:r>
      <w:proofErr w:type="gramStart"/>
      <w:r w:rsidRPr="00040673">
        <w:t>электронной</w:t>
      </w:r>
      <w:proofErr w:type="gramEnd"/>
      <w:r w:rsidRPr="00040673">
        <w:t xml:space="preserve"> </w:t>
      </w:r>
    </w:p>
    <w:p w:rsidR="00573155" w:rsidRPr="00040673" w:rsidRDefault="00573155" w:rsidP="00573155">
      <w:pPr>
        <w:pStyle w:val="ConsPlusNonformat"/>
        <w:jc w:val="both"/>
      </w:pPr>
      <w:r w:rsidRPr="00040673">
        <w:t>почты (если имеется):</w:t>
      </w:r>
      <w:r w:rsidR="00663E9D" w:rsidRPr="00663E9D">
        <w:t xml:space="preserve"> </w:t>
      </w:r>
      <w:r w:rsidR="00663E9D" w:rsidRPr="00040673">
        <w:t>_________________________</w:t>
      </w:r>
      <w:r w:rsidR="00663E9D">
        <w:t>____________________________</w:t>
      </w:r>
    </w:p>
    <w:p w:rsidR="00573155" w:rsidRPr="00040673" w:rsidRDefault="00573155" w:rsidP="00573155">
      <w:pPr>
        <w:pStyle w:val="ConsPlusNonformat"/>
        <w:jc w:val="both"/>
      </w:pPr>
      <w:r w:rsidRPr="00040673">
        <w:t>Реквизиты документа, ______ серия, _________ номер удостоверяющего личность</w:t>
      </w:r>
    </w:p>
    <w:p w:rsidR="00573155" w:rsidRPr="00040673" w:rsidRDefault="00573155" w:rsidP="00573155">
      <w:pPr>
        <w:pStyle w:val="ConsPlusNonformat"/>
        <w:jc w:val="both"/>
      </w:pPr>
      <w:r w:rsidRPr="00040673">
        <w:t>заявителя:        _________________________________________________________</w:t>
      </w:r>
    </w:p>
    <w:p w:rsidR="00573155" w:rsidRPr="00040673" w:rsidRDefault="00573155" w:rsidP="00573155">
      <w:pPr>
        <w:pStyle w:val="ConsPlusNonformat"/>
        <w:jc w:val="both"/>
      </w:pPr>
      <w:r>
        <w:t>(паспорт) дата выдачи ______</w:t>
      </w:r>
      <w:r w:rsidRPr="00040673">
        <w:t>__________ код подразделения _______</w:t>
      </w:r>
    </w:p>
    <w:p w:rsidR="00573155" w:rsidRPr="00040673" w:rsidRDefault="00573155" w:rsidP="00573155">
      <w:pPr>
        <w:pStyle w:val="ConsPlusNonformat"/>
        <w:jc w:val="both"/>
      </w:pPr>
      <w:r w:rsidRPr="00040673">
        <w:t>Телефон ____________________</w:t>
      </w:r>
    </w:p>
    <w:p w:rsidR="00573155" w:rsidRPr="00040673" w:rsidRDefault="00573155" w:rsidP="00573155">
      <w:pPr>
        <w:pStyle w:val="ConsPlusNonformat"/>
        <w:jc w:val="both"/>
      </w:pPr>
      <w:r w:rsidRPr="00040673">
        <w:t>Для юридических лиц:</w:t>
      </w:r>
    </w:p>
    <w:p w:rsidR="00573155" w:rsidRPr="00040673" w:rsidRDefault="00573155" w:rsidP="00573155">
      <w:pPr>
        <w:pStyle w:val="ConsPlusNonformat"/>
        <w:jc w:val="both"/>
      </w:pPr>
      <w:r w:rsidRPr="00040673">
        <w:t>Место нахождения заявителя: ___________________________________</w:t>
      </w:r>
    </w:p>
    <w:p w:rsidR="00573155" w:rsidRPr="00040673" w:rsidRDefault="00573155" w:rsidP="00573155">
      <w:pPr>
        <w:pStyle w:val="ConsPlusNonformat"/>
        <w:jc w:val="both"/>
      </w:pPr>
      <w:r w:rsidRPr="00040673">
        <w:t>Государственный регистрационный номер записи о государственной  регистрации</w:t>
      </w:r>
    </w:p>
    <w:p w:rsidR="00573155" w:rsidRPr="00040673" w:rsidRDefault="00573155" w:rsidP="00573155">
      <w:pPr>
        <w:pStyle w:val="ConsPlusNonformat"/>
        <w:jc w:val="both"/>
      </w:pPr>
      <w:r w:rsidRPr="00040673">
        <w:t>юридического лица в ЕГРЮЛ, в ЕГРИП: _______________________________________</w:t>
      </w:r>
    </w:p>
    <w:p w:rsidR="00573155" w:rsidRPr="00040673" w:rsidRDefault="00573155" w:rsidP="00573155">
      <w:pPr>
        <w:pStyle w:val="ConsPlusNonformat"/>
        <w:jc w:val="both"/>
      </w:pPr>
      <w:r w:rsidRPr="00040673">
        <w:t xml:space="preserve">Почтовый адрес </w:t>
      </w:r>
      <w:proofErr w:type="gramStart"/>
      <w:r w:rsidRPr="00040673">
        <w:t>и(</w:t>
      </w:r>
      <w:proofErr w:type="gramEnd"/>
      <w:r w:rsidRPr="00040673">
        <w:t>или) адрес</w:t>
      </w:r>
    </w:p>
    <w:p w:rsidR="00573155" w:rsidRPr="00040673" w:rsidRDefault="00573155" w:rsidP="00573155">
      <w:pPr>
        <w:pStyle w:val="ConsPlusNonformat"/>
        <w:jc w:val="both"/>
      </w:pPr>
      <w:r w:rsidRPr="00040673">
        <w:t>электронной почты _________________________________________________________</w:t>
      </w:r>
    </w:p>
    <w:p w:rsidR="00573155" w:rsidRPr="00040673" w:rsidRDefault="00573155" w:rsidP="00573155">
      <w:pPr>
        <w:pStyle w:val="ConsPlusNonformat"/>
        <w:jc w:val="both"/>
      </w:pPr>
      <w:r w:rsidRPr="00040673">
        <w:t>Телефон _____________________</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01B05" w:rsidRPr="00573155" w:rsidTr="00F01B05">
        <w:tc>
          <w:tcPr>
            <w:tcW w:w="3544" w:type="dxa"/>
          </w:tcPr>
          <w:p w:rsidR="00F01B05" w:rsidRPr="00573155" w:rsidRDefault="00F01B05" w:rsidP="00F01B05">
            <w:pPr>
              <w:pStyle w:val="ConsPlusNormal"/>
            </w:pPr>
            <w:r w:rsidRPr="00573155">
              <w:t>Вид права: собственность (продажа или бесплатно), аренда (указать срок аренды), безвозмездное пользование</w:t>
            </w:r>
          </w:p>
        </w:tc>
        <w:tc>
          <w:tcPr>
            <w:tcW w:w="5527" w:type="dxa"/>
          </w:tcPr>
          <w:p w:rsidR="00F01B05" w:rsidRPr="00573155" w:rsidRDefault="00F01B05" w:rsidP="00F01B05">
            <w:pPr>
              <w:pStyle w:val="ConsPlusNormal"/>
              <w:jc w:val="both"/>
            </w:pPr>
          </w:p>
        </w:tc>
      </w:tr>
      <w:tr w:rsidR="00F01B05" w:rsidRPr="00573155" w:rsidTr="00F01B05">
        <w:tc>
          <w:tcPr>
            <w:tcW w:w="3544" w:type="dxa"/>
          </w:tcPr>
          <w:p w:rsidR="00F01B05" w:rsidRPr="00573155" w:rsidRDefault="00F01B05" w:rsidP="00F01B05">
            <w:pPr>
              <w:pStyle w:val="ConsPlusNormal"/>
            </w:pPr>
            <w:r w:rsidRPr="00573155">
              <w:t>Цель использования земельного участка</w:t>
            </w:r>
            <w:r w:rsidRPr="00573155">
              <w:rPr>
                <w:rStyle w:val="af1"/>
              </w:rPr>
              <w:footnoteReference w:id="1"/>
            </w:r>
            <w:r w:rsidRPr="00573155">
              <w:t>:</w:t>
            </w:r>
          </w:p>
        </w:tc>
        <w:tc>
          <w:tcPr>
            <w:tcW w:w="5527" w:type="dxa"/>
          </w:tcPr>
          <w:p w:rsidR="00F01B05" w:rsidRPr="00573155" w:rsidRDefault="00F01B05" w:rsidP="00F01B05">
            <w:pPr>
              <w:pStyle w:val="ConsPlusNormal"/>
              <w:jc w:val="both"/>
            </w:pPr>
          </w:p>
        </w:tc>
      </w:tr>
      <w:tr w:rsidR="00F01B05" w:rsidRPr="00573155" w:rsidTr="00F01B05">
        <w:tc>
          <w:tcPr>
            <w:tcW w:w="3544" w:type="dxa"/>
          </w:tcPr>
          <w:p w:rsidR="00F01B05" w:rsidRPr="00573155" w:rsidRDefault="00F01B05" w:rsidP="00F01B05">
            <w:pPr>
              <w:pStyle w:val="ConsPlusNormal"/>
            </w:pPr>
            <w:r w:rsidRPr="00573155">
              <w:t>Основание предоставления земельного участка: (</w:t>
            </w:r>
            <w:hyperlink r:id="rId34" w:history="1">
              <w:r w:rsidRPr="00573155">
                <w:t>п. 2 ст. 39.3</w:t>
              </w:r>
            </w:hyperlink>
            <w:r w:rsidRPr="00573155">
              <w:t xml:space="preserve">; </w:t>
            </w:r>
            <w:hyperlink r:id="rId35" w:history="1">
              <w:r w:rsidRPr="00573155">
                <w:t>ст. 39.5</w:t>
              </w:r>
            </w:hyperlink>
            <w:r w:rsidRPr="00573155">
              <w:t xml:space="preserve">; </w:t>
            </w:r>
            <w:hyperlink r:id="rId36" w:history="1">
              <w:r w:rsidRPr="00573155">
                <w:t>п. 2 ст. 39.6</w:t>
              </w:r>
            </w:hyperlink>
            <w:r w:rsidRPr="00573155">
              <w:t xml:space="preserve">; </w:t>
            </w:r>
            <w:hyperlink r:id="rId37" w:history="1">
              <w:r w:rsidRPr="00573155">
                <w:t>п. 2 ст. 39.10</w:t>
              </w:r>
            </w:hyperlink>
            <w:r w:rsidRPr="00573155">
              <w:t xml:space="preserve"> Земельного кодекса РФ):</w:t>
            </w:r>
          </w:p>
        </w:tc>
        <w:tc>
          <w:tcPr>
            <w:tcW w:w="5527" w:type="dxa"/>
          </w:tcPr>
          <w:p w:rsidR="00F01B05" w:rsidRPr="00573155" w:rsidRDefault="00F01B05" w:rsidP="00F01B05">
            <w:pPr>
              <w:pStyle w:val="ConsPlusNormal"/>
              <w:jc w:val="both"/>
            </w:pPr>
          </w:p>
        </w:tc>
      </w:tr>
    </w:tbl>
    <w:p w:rsidR="00F01B05" w:rsidRPr="00040673" w:rsidRDefault="00F01B05" w:rsidP="0057315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228"/>
      </w:tblGrid>
      <w:tr w:rsidR="00573155" w:rsidRPr="00F01B05" w:rsidTr="00EE05BA">
        <w:tc>
          <w:tcPr>
            <w:tcW w:w="1843"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В  случае если указан вид права «в собственность, продажа» (п.2 ст. 39.3)</w:t>
            </w:r>
          </w:p>
        </w:tc>
        <w:tc>
          <w:tcPr>
            <w:tcW w:w="7228" w:type="dxa"/>
          </w:tcPr>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w:t>
            </w:r>
            <w:r w:rsidRPr="00F01B05">
              <w:rPr>
                <w:rFonts w:ascii="Times New Roman" w:hAnsi="Times New Roman" w:cs="Times New Roman"/>
              </w:rPr>
              <w:lastRenderedPageBreak/>
              <w:t>случаях, предусмотренных статьей 39.20 настоящего Кодекса;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F01B05">
              <w:rPr>
                <w:rFonts w:ascii="Times New Roman" w:hAnsi="Times New Roman" w:cs="Times New Roman"/>
              </w:rPr>
              <w:t xml:space="preserve"> информации о выявленных в рамках государственного земельного надзора и </w:t>
            </w:r>
            <w:proofErr w:type="spellStart"/>
            <w:r w:rsidRPr="00F01B05">
              <w:rPr>
                <w:rFonts w:ascii="Times New Roman" w:hAnsi="Times New Roman" w:cs="Times New Roman"/>
              </w:rPr>
              <w:t>неустраненных</w:t>
            </w:r>
            <w:proofErr w:type="spellEnd"/>
            <w:r w:rsidRPr="00F01B05">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01B05">
              <w:rPr>
                <w:rFonts w:ascii="Times New Roman" w:hAnsi="Times New Roman" w:cs="Times New Roman"/>
              </w:rPr>
              <w:t>истечения срока указанного договора аренды земельного участка</w:t>
            </w:r>
            <w:proofErr w:type="gramEnd"/>
            <w:r w:rsidRPr="00F01B05">
              <w:rPr>
                <w:rFonts w:ascii="Times New Roman" w:hAnsi="Times New Roman" w:cs="Times New Roman"/>
              </w:rPr>
              <w:t>;</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573155" w:rsidRPr="00F01B05" w:rsidTr="00EE05BA">
        <w:tc>
          <w:tcPr>
            <w:tcW w:w="1843" w:type="dxa"/>
          </w:tcPr>
          <w:p w:rsidR="00573155" w:rsidRPr="00F01B05" w:rsidRDefault="00573155" w:rsidP="00573155">
            <w:pPr>
              <w:pStyle w:val="ConsPlusNormal"/>
              <w:tabs>
                <w:tab w:val="left" w:pos="1037"/>
              </w:tabs>
              <w:rPr>
                <w:rFonts w:ascii="Times New Roman" w:hAnsi="Times New Roman" w:cs="Times New Roman"/>
              </w:rPr>
            </w:pPr>
            <w:r w:rsidRPr="00F01B05">
              <w:rPr>
                <w:rFonts w:ascii="Times New Roman" w:hAnsi="Times New Roman" w:cs="Times New Roman"/>
              </w:rPr>
              <w:lastRenderedPageBreak/>
              <w:t>В случае</w:t>
            </w:r>
            <w:proofErr w:type="gramStart"/>
            <w:r w:rsidRPr="00F01B05">
              <w:rPr>
                <w:rFonts w:ascii="Times New Roman" w:hAnsi="Times New Roman" w:cs="Times New Roman"/>
              </w:rPr>
              <w:t>,</w:t>
            </w:r>
            <w:proofErr w:type="gramEnd"/>
            <w:r w:rsidRPr="00F01B05">
              <w:rPr>
                <w:rFonts w:ascii="Times New Roman" w:hAnsi="Times New Roman" w:cs="Times New Roman"/>
              </w:rPr>
              <w:t xml:space="preserve"> если указан вид права «в собственность, бесплатно» (ст. 39.5)</w:t>
            </w:r>
            <w:r w:rsidRPr="00F01B05">
              <w:rPr>
                <w:rFonts w:ascii="Times New Roman" w:hAnsi="Times New Roman" w:cs="Times New Roman"/>
              </w:rPr>
              <w:tab/>
            </w:r>
          </w:p>
        </w:tc>
        <w:tc>
          <w:tcPr>
            <w:tcW w:w="7228" w:type="dxa"/>
          </w:tcPr>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F01B05">
              <w:rPr>
                <w:rFonts w:ascii="Times New Roman" w:hAnsi="Times New Roman" w:cs="Times New Roman"/>
              </w:rPr>
              <w:t xml:space="preserve"> законом субъекта Российской Федерации;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F01B05">
              <w:rPr>
                <w:rFonts w:ascii="Times New Roman" w:hAnsi="Times New Roman" w:cs="Times New Roman"/>
              </w:rP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w:t>
            </w:r>
            <w:r w:rsidRPr="00F01B05">
              <w:rPr>
                <w:rFonts w:ascii="Times New Roman" w:hAnsi="Times New Roman" w:cs="Times New Roman"/>
              </w:rPr>
              <w:lastRenderedPageBreak/>
              <w:t>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F01B05">
              <w:rPr>
                <w:rFonts w:ascii="Times New Roman" w:hAnsi="Times New Roman" w:cs="Times New Roman"/>
              </w:rPr>
              <w:t xml:space="preserve"> в собственность бесплатно;</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tc>
      </w:tr>
      <w:tr w:rsidR="00573155" w:rsidRPr="00F01B05" w:rsidTr="00EE05BA">
        <w:tc>
          <w:tcPr>
            <w:tcW w:w="1843"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lastRenderedPageBreak/>
              <w:t>В случае</w:t>
            </w:r>
            <w:proofErr w:type="gramStart"/>
            <w:r w:rsidRPr="00F01B05">
              <w:rPr>
                <w:rFonts w:ascii="Times New Roman" w:hAnsi="Times New Roman" w:cs="Times New Roman"/>
              </w:rPr>
              <w:t>,</w:t>
            </w:r>
            <w:proofErr w:type="gramEnd"/>
            <w:r w:rsidRPr="00F01B05">
              <w:rPr>
                <w:rFonts w:ascii="Times New Roman" w:hAnsi="Times New Roman" w:cs="Times New Roman"/>
              </w:rPr>
              <w:t xml:space="preserve"> если указан вид права «аренда» (п. 2 ст. 39.6)</w:t>
            </w:r>
          </w:p>
        </w:tc>
        <w:tc>
          <w:tcPr>
            <w:tcW w:w="7228" w:type="dxa"/>
          </w:tcPr>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73155" w:rsidRPr="00F01B05" w:rsidRDefault="00573155" w:rsidP="00EE05BA">
            <w:pPr>
              <w:pStyle w:val="ConsPlusNormal"/>
              <w:adjustRightInd/>
              <w:ind w:firstLine="222"/>
              <w:jc w:val="both"/>
              <w:rPr>
                <w:rFonts w:ascii="Times New Roman" w:hAnsi="Times New Roman" w:cs="Times New Roman"/>
              </w:rPr>
            </w:pPr>
            <w:r w:rsidRPr="00F01B05">
              <w:rPr>
                <w:rFonts w:ascii="Times New Roman" w:hAnsi="Times New Roman" w:cs="Times New Roman"/>
              </w:rPr>
              <w:t>7) садового или огородного земел</w:t>
            </w:r>
            <w:r w:rsidR="00F01B05">
              <w:rPr>
                <w:rFonts w:ascii="Times New Roman" w:hAnsi="Times New Roman" w:cs="Times New Roman"/>
              </w:rPr>
              <w:t xml:space="preserve">ьного участка, образованного </w:t>
            </w:r>
            <w:proofErr w:type="spellStart"/>
            <w:r w:rsidR="00F01B05">
              <w:rPr>
                <w:rFonts w:ascii="Times New Roman" w:hAnsi="Times New Roman" w:cs="Times New Roman"/>
              </w:rPr>
              <w:t>из</w:t>
            </w:r>
            <w:r w:rsidRPr="00F01B05">
              <w:rPr>
                <w:rFonts w:ascii="Times New Roman" w:hAnsi="Times New Roman" w:cs="Times New Roman"/>
              </w:rPr>
              <w:t>земельного</w:t>
            </w:r>
            <w:proofErr w:type="spellEnd"/>
            <w:r w:rsidRPr="00F01B05">
              <w:rPr>
                <w:rFonts w:ascii="Times New Roman" w:hAnsi="Times New Roman" w:cs="Times New Roman"/>
              </w:rPr>
              <w:t xml:space="preserve">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F01B05">
              <w:rPr>
                <w:rFonts w:ascii="Times New Roman" w:hAnsi="Times New Roman" w:cs="Times New Roman"/>
              </w:rPr>
              <w:t xml:space="preserve"> товарищества, осуществляющего управление имуществом общего пользования в границах такой территории);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w:t>
            </w:r>
            <w:r w:rsidRPr="00F01B05">
              <w:rPr>
                <w:rFonts w:ascii="Times New Roman" w:hAnsi="Times New Roman" w:cs="Times New Roman"/>
              </w:rPr>
              <w:lastRenderedPageBreak/>
              <w:t>решения о комплексном развитии территории;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F01B05">
              <w:rPr>
                <w:rFonts w:ascii="Times New Roman" w:hAnsi="Times New Roman" w:cs="Times New Roman"/>
              </w:rPr>
              <w:t>недропользователю</w:t>
            </w:r>
            <w:proofErr w:type="spellEnd"/>
            <w:r w:rsidRPr="00F01B05">
              <w:rPr>
                <w:rFonts w:ascii="Times New Roman" w:hAnsi="Times New Roman" w:cs="Times New Roman"/>
              </w:rPr>
              <w:t>;</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01B05">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01B05">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01B05">
              <w:rPr>
                <w:rFonts w:ascii="Times New Roman" w:hAnsi="Times New Roman" w:cs="Times New Roman"/>
              </w:rPr>
              <w:t>муниципально-частном</w:t>
            </w:r>
            <w:proofErr w:type="spellEnd"/>
            <w:r w:rsidRPr="00F01B05">
              <w:rPr>
                <w:rFonts w:ascii="Times New Roman" w:hAnsi="Times New Roman" w:cs="Times New Roman"/>
              </w:rPr>
              <w:t xml:space="preserve"> партнерстве, лицу, с которым заключены указанные соглашения;</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01B05">
              <w:rPr>
                <w:rFonts w:ascii="Times New Roman" w:hAnsi="Times New Roman" w:cs="Times New Roman"/>
              </w:rPr>
              <w:t>охотхозяйственное</w:t>
            </w:r>
            <w:proofErr w:type="spellEnd"/>
            <w:r w:rsidRPr="00F01B05">
              <w:rPr>
                <w:rFonts w:ascii="Times New Roman" w:hAnsi="Times New Roman" w:cs="Times New Roman"/>
              </w:rPr>
              <w:t xml:space="preserve"> соглашение;</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29.1) земельного участка лицу, осуществляющему </w:t>
            </w:r>
            <w:proofErr w:type="gramStart"/>
            <w:r w:rsidRPr="00F01B05">
              <w:rPr>
                <w:rFonts w:ascii="Times New Roman" w:hAnsi="Times New Roman" w:cs="Times New Roman"/>
              </w:rPr>
              <w:t>товарную</w:t>
            </w:r>
            <w:proofErr w:type="gramEnd"/>
            <w:r w:rsidRPr="00F01B05">
              <w:rPr>
                <w:rFonts w:ascii="Times New Roman" w:hAnsi="Times New Roman" w:cs="Times New Roman"/>
              </w:rPr>
              <w:t xml:space="preserve"> </w:t>
            </w:r>
            <w:proofErr w:type="spellStart"/>
            <w:r w:rsidRPr="00F01B05">
              <w:rPr>
                <w:rFonts w:ascii="Times New Roman" w:hAnsi="Times New Roman" w:cs="Times New Roman"/>
              </w:rPr>
              <w:t>аквакультуру</w:t>
            </w:r>
            <w:proofErr w:type="spellEnd"/>
            <w:r w:rsidRPr="00F01B05">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01B05">
              <w:rPr>
                <w:rFonts w:ascii="Times New Roman" w:hAnsi="Times New Roman" w:cs="Times New Roman"/>
              </w:rPr>
              <w:t>неустраненных</w:t>
            </w:r>
            <w:proofErr w:type="spellEnd"/>
            <w:r w:rsidRPr="00F01B05">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01B05">
              <w:rPr>
                <w:rFonts w:ascii="Times New Roman" w:hAnsi="Times New Roman" w:cs="Times New Roman"/>
              </w:rPr>
              <w:t xml:space="preserve"> земельного участка;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F01B05">
              <w:rPr>
                <w:rFonts w:ascii="Times New Roman" w:hAnsi="Times New Roman" w:cs="Times New Roman"/>
              </w:rPr>
              <w:t xml:space="preserve"> Севастополя";</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573155" w:rsidRPr="00F01B05" w:rsidTr="00EE05BA">
        <w:tc>
          <w:tcPr>
            <w:tcW w:w="1843"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lastRenderedPageBreak/>
              <w:t>В случае</w:t>
            </w:r>
            <w:proofErr w:type="gramStart"/>
            <w:r w:rsidRPr="00F01B05">
              <w:rPr>
                <w:rFonts w:ascii="Times New Roman" w:hAnsi="Times New Roman" w:cs="Times New Roman"/>
              </w:rPr>
              <w:t>,</w:t>
            </w:r>
            <w:proofErr w:type="gramEnd"/>
            <w:r w:rsidRPr="00F01B05">
              <w:rPr>
                <w:rFonts w:ascii="Times New Roman" w:hAnsi="Times New Roman" w:cs="Times New Roman"/>
              </w:rPr>
              <w:t xml:space="preserve"> если </w:t>
            </w:r>
            <w:r w:rsidRPr="00F01B05">
              <w:rPr>
                <w:rFonts w:ascii="Times New Roman" w:hAnsi="Times New Roman" w:cs="Times New Roman"/>
              </w:rPr>
              <w:lastRenderedPageBreak/>
              <w:t>указан вид права «безвозмездное пользование» (п. 2. ст. 39.10)</w:t>
            </w:r>
          </w:p>
        </w:tc>
        <w:tc>
          <w:tcPr>
            <w:tcW w:w="7228" w:type="dxa"/>
          </w:tcPr>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lastRenderedPageBreak/>
              <w:t xml:space="preserve">2) в виде служебных наделов работникам организаций в случаях, </w:t>
            </w:r>
            <w:r w:rsidRPr="00F01B05">
              <w:rPr>
                <w:rFonts w:ascii="Times New Roman" w:hAnsi="Times New Roman" w:cs="Times New Roman"/>
              </w:rPr>
              <w:lastRenderedPageBreak/>
              <w:t>указанных в пункте 2 статьи 24 настоящего Кодекса, на срок трудового договора, заключенного между работником и организацией;</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01B05">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 xml:space="preserve">10) гражданам и юридическим лицам для сельскохозяйственного, </w:t>
            </w:r>
            <w:proofErr w:type="spellStart"/>
            <w:r w:rsidRPr="00F01B05">
              <w:rPr>
                <w:rFonts w:ascii="Times New Roman" w:hAnsi="Times New Roman" w:cs="Times New Roman"/>
              </w:rPr>
              <w:t>охотхозяйственного</w:t>
            </w:r>
            <w:proofErr w:type="spellEnd"/>
            <w:r w:rsidRPr="00F01B05">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01B05">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 xml:space="preserve">16) лицу, право безвозмездного </w:t>
            </w:r>
            <w:proofErr w:type="gramStart"/>
            <w:r w:rsidRPr="00F01B05">
              <w:rPr>
                <w:rFonts w:ascii="Times New Roman" w:hAnsi="Times New Roman" w:cs="Times New Roman"/>
              </w:rPr>
              <w:t>пользования</w:t>
            </w:r>
            <w:proofErr w:type="gramEnd"/>
            <w:r w:rsidRPr="00F01B05">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w:t>
            </w:r>
            <w:r w:rsidRPr="00F01B05">
              <w:rPr>
                <w:rFonts w:ascii="Times New Roman" w:hAnsi="Times New Roman" w:cs="Times New Roman"/>
              </w:rPr>
              <w:lastRenderedPageBreak/>
              <w:t>земельный участок;</w:t>
            </w:r>
          </w:p>
          <w:p w:rsidR="00573155" w:rsidRPr="00F01B05" w:rsidRDefault="00573155" w:rsidP="00F01B05">
            <w:pPr>
              <w:pStyle w:val="ConsPlusNormal"/>
              <w:adjustRightInd/>
              <w:ind w:firstLine="222"/>
              <w:jc w:val="both"/>
              <w:rPr>
                <w:rFonts w:ascii="Times New Roman" w:hAnsi="Times New Roman" w:cs="Times New Roman"/>
              </w:rPr>
            </w:pPr>
            <w:r w:rsidRPr="00F01B05">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73155" w:rsidRPr="00F01B05" w:rsidRDefault="00573155" w:rsidP="00F01B05">
            <w:pPr>
              <w:pStyle w:val="ConsPlusNormal"/>
              <w:adjustRightInd/>
              <w:ind w:firstLine="222"/>
              <w:jc w:val="both"/>
              <w:rPr>
                <w:rFonts w:ascii="Times New Roman" w:hAnsi="Times New Roman" w:cs="Times New Roman"/>
              </w:rPr>
            </w:pPr>
            <w:proofErr w:type="gramStart"/>
            <w:r w:rsidRPr="00F01B05">
              <w:rPr>
                <w:rFonts w:ascii="Times New Roman" w:hAnsi="Times New Roman" w:cs="Times New Roman"/>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bl>
    <w:p w:rsidR="00573155" w:rsidRDefault="00573155" w:rsidP="0057315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251"/>
      </w:tblGrid>
      <w:tr w:rsidR="00573155" w:rsidRPr="00F01B05" w:rsidTr="00F01B05">
        <w:tc>
          <w:tcPr>
            <w:tcW w:w="4820"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 xml:space="preserve">Кадастровый номер земельного участка: (если границы подлежат уточнению в соответствии с </w:t>
            </w:r>
            <w:hyperlink r:id="rId38" w:history="1">
              <w:r w:rsidRPr="00F01B05">
                <w:rPr>
                  <w:rFonts w:ascii="Times New Roman" w:hAnsi="Times New Roman" w:cs="Times New Roman"/>
                </w:rPr>
                <w:t>ФЗ</w:t>
              </w:r>
            </w:hyperlink>
            <w:r w:rsidRPr="00F01B05">
              <w:rPr>
                <w:rFonts w:ascii="Times New Roman" w:hAnsi="Times New Roman" w:cs="Times New Roman"/>
              </w:rPr>
              <w:t xml:space="preserve"> «О государственной регистрации недвижимости»)</w:t>
            </w:r>
          </w:p>
        </w:tc>
        <w:tc>
          <w:tcPr>
            <w:tcW w:w="4251" w:type="dxa"/>
          </w:tcPr>
          <w:p w:rsidR="00573155" w:rsidRPr="00F01B05" w:rsidRDefault="00573155" w:rsidP="00573155">
            <w:pPr>
              <w:pStyle w:val="ConsPlusNormal"/>
              <w:jc w:val="both"/>
              <w:rPr>
                <w:rFonts w:ascii="Times New Roman" w:hAnsi="Times New Roman" w:cs="Times New Roman"/>
              </w:rPr>
            </w:pPr>
          </w:p>
        </w:tc>
      </w:tr>
      <w:tr w:rsidR="00573155" w:rsidRPr="00F01B05" w:rsidTr="00F01B05">
        <w:tc>
          <w:tcPr>
            <w:tcW w:w="4820"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Кадастровы</w:t>
            </w:r>
            <w:proofErr w:type="gramStart"/>
            <w:r w:rsidRPr="00F01B05">
              <w:rPr>
                <w:rFonts w:ascii="Times New Roman" w:hAnsi="Times New Roman" w:cs="Times New Roman"/>
              </w:rPr>
              <w:t>й(</w:t>
            </w:r>
            <w:proofErr w:type="gramEnd"/>
            <w:r w:rsidRPr="00F01B05">
              <w:rPr>
                <w:rFonts w:ascii="Times New Roman" w:hAnsi="Times New Roman" w:cs="Times New Roman"/>
              </w:rPr>
              <w:t>е) номер (номера) земельного участка: (из которого(</w:t>
            </w:r>
            <w:proofErr w:type="spellStart"/>
            <w:r w:rsidRPr="00F01B05">
              <w:rPr>
                <w:rFonts w:ascii="Times New Roman" w:hAnsi="Times New Roman" w:cs="Times New Roman"/>
              </w:rPr>
              <w:t>ых</w:t>
            </w:r>
            <w:proofErr w:type="spellEnd"/>
            <w:r w:rsidRPr="00F01B05">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251" w:type="dxa"/>
          </w:tcPr>
          <w:p w:rsidR="00573155" w:rsidRPr="00F01B05" w:rsidRDefault="00573155" w:rsidP="00573155">
            <w:pPr>
              <w:pStyle w:val="ConsPlusNormal"/>
              <w:jc w:val="both"/>
              <w:rPr>
                <w:rFonts w:ascii="Times New Roman" w:hAnsi="Times New Roman" w:cs="Times New Roman"/>
              </w:rPr>
            </w:pPr>
          </w:p>
        </w:tc>
      </w:tr>
      <w:tr w:rsidR="00573155" w:rsidRPr="00F01B05" w:rsidTr="00F01B05">
        <w:tc>
          <w:tcPr>
            <w:tcW w:w="4820"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4251" w:type="dxa"/>
          </w:tcPr>
          <w:p w:rsidR="00573155" w:rsidRPr="00F01B05" w:rsidRDefault="00573155" w:rsidP="00573155">
            <w:pPr>
              <w:pStyle w:val="ConsPlusNormal"/>
              <w:jc w:val="both"/>
              <w:rPr>
                <w:rFonts w:ascii="Times New Roman" w:hAnsi="Times New Roman" w:cs="Times New Roman"/>
              </w:rPr>
            </w:pPr>
          </w:p>
        </w:tc>
      </w:tr>
      <w:tr w:rsidR="00573155" w:rsidRPr="00F01B05" w:rsidTr="00F01B05">
        <w:tc>
          <w:tcPr>
            <w:tcW w:w="4820"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 xml:space="preserve">Реквизиты решения об утверждении документа территориального планирования </w:t>
            </w:r>
            <w:proofErr w:type="gramStart"/>
            <w:r w:rsidRPr="00F01B05">
              <w:rPr>
                <w:rFonts w:ascii="Times New Roman" w:hAnsi="Times New Roman" w:cs="Times New Roman"/>
              </w:rPr>
              <w:t>и(</w:t>
            </w:r>
            <w:proofErr w:type="gramEnd"/>
            <w:r w:rsidRPr="00F01B05">
              <w:rPr>
                <w:rFonts w:ascii="Times New Roman" w:hAnsi="Times New Roman" w:cs="Times New Roman"/>
              </w:rPr>
              <w:t>или) проекта планировки территории: (если участок предоставляется для размещения объектов, предусмотренных указанным документом)</w:t>
            </w:r>
          </w:p>
        </w:tc>
        <w:tc>
          <w:tcPr>
            <w:tcW w:w="4251" w:type="dxa"/>
          </w:tcPr>
          <w:p w:rsidR="00573155" w:rsidRPr="00F01B05" w:rsidRDefault="00573155" w:rsidP="00573155">
            <w:pPr>
              <w:pStyle w:val="ConsPlusNormal"/>
              <w:jc w:val="both"/>
              <w:rPr>
                <w:rFonts w:ascii="Times New Roman" w:hAnsi="Times New Roman" w:cs="Times New Roman"/>
              </w:rPr>
            </w:pPr>
          </w:p>
        </w:tc>
      </w:tr>
      <w:tr w:rsidR="00573155" w:rsidRPr="00F01B05" w:rsidTr="00F01B05">
        <w:tc>
          <w:tcPr>
            <w:tcW w:w="4820" w:type="dxa"/>
          </w:tcPr>
          <w:p w:rsidR="00573155" w:rsidRPr="00F01B05" w:rsidRDefault="00573155" w:rsidP="00573155">
            <w:pPr>
              <w:pStyle w:val="ConsPlusNormal"/>
              <w:rPr>
                <w:rFonts w:ascii="Times New Roman" w:hAnsi="Times New Roman" w:cs="Times New Roman"/>
              </w:rPr>
            </w:pPr>
            <w:r w:rsidRPr="00F01B05">
              <w:rPr>
                <w:rFonts w:ascii="Times New Roman" w:hAnsi="Times New Roman" w:cs="Times New Roman"/>
              </w:rPr>
              <w:t xml:space="preserve">Реквизиты решения об изъятии земельного участка для </w:t>
            </w:r>
            <w:proofErr w:type="spellStart"/>
            <w:r w:rsidRPr="00F01B05">
              <w:rPr>
                <w:rFonts w:ascii="Times New Roman" w:hAnsi="Times New Roman" w:cs="Times New Roman"/>
              </w:rPr>
              <w:t>госуд</w:t>
            </w:r>
            <w:proofErr w:type="spellEnd"/>
            <w:r w:rsidRPr="00F01B05">
              <w:rPr>
                <w:rFonts w:ascii="Times New Roman" w:hAnsi="Times New Roman" w:cs="Times New Roman"/>
              </w:rPr>
              <w:t>. или муниципальных нужд: (если участок предоставляется взамен изымаемого)</w:t>
            </w:r>
          </w:p>
        </w:tc>
        <w:tc>
          <w:tcPr>
            <w:tcW w:w="4251" w:type="dxa"/>
          </w:tcPr>
          <w:p w:rsidR="00573155" w:rsidRPr="00F01B05" w:rsidRDefault="00573155" w:rsidP="00573155">
            <w:pPr>
              <w:pStyle w:val="ConsPlusNormal"/>
              <w:jc w:val="both"/>
              <w:rPr>
                <w:rFonts w:ascii="Times New Roman" w:hAnsi="Times New Roman" w:cs="Times New Roman"/>
              </w:rPr>
            </w:pPr>
          </w:p>
        </w:tc>
      </w:tr>
    </w:tbl>
    <w:p w:rsidR="00573155" w:rsidRPr="00040673" w:rsidRDefault="00573155" w:rsidP="00573155">
      <w:pPr>
        <w:pStyle w:val="ConsPlusNormal"/>
        <w:ind w:firstLine="540"/>
        <w:jc w:val="both"/>
      </w:pPr>
    </w:p>
    <w:p w:rsidR="00573155" w:rsidRPr="00040673" w:rsidRDefault="00573155" w:rsidP="00573155">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Результат рассмотрения заявления прошу:</w:t>
      </w:r>
    </w:p>
    <w:p w:rsidR="00573155" w:rsidRPr="00040673" w:rsidRDefault="00573155" w:rsidP="00573155">
      <w:pPr>
        <w:pStyle w:val="ConsPlusNonformat"/>
        <w:jc w:val="both"/>
      </w:pPr>
      <w:r w:rsidRPr="00040673">
        <w:t xml:space="preserve">    ┌────┐</w:t>
      </w:r>
    </w:p>
    <w:p w:rsidR="00573155" w:rsidRPr="00040673" w:rsidRDefault="00573155" w:rsidP="00573155">
      <w:pPr>
        <w:pStyle w:val="ConsPlusNonformat"/>
        <w:jc w:val="both"/>
      </w:pPr>
      <w:r w:rsidRPr="00040673">
        <w:t xml:space="preserve">    ├────┤</w:t>
      </w:r>
    </w:p>
    <w:p w:rsidR="00573155" w:rsidRPr="00040673" w:rsidRDefault="00573155" w:rsidP="00573155">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573155" w:rsidRPr="00F01B05" w:rsidRDefault="00573155" w:rsidP="00573155">
      <w:pPr>
        <w:pStyle w:val="ConsPlusNonformat"/>
        <w:jc w:val="both"/>
      </w:pPr>
      <w:r w:rsidRPr="00040673">
        <w:t xml:space="preserve">    </w:t>
      </w:r>
      <w:r w:rsidRPr="00F01B05">
        <w:t>├────┤</w:t>
      </w:r>
    </w:p>
    <w:p w:rsidR="00573155" w:rsidRPr="00F01B05" w:rsidRDefault="00573155" w:rsidP="00573155">
      <w:pPr>
        <w:pStyle w:val="ConsPlusNonformat"/>
        <w:jc w:val="both"/>
      </w:pPr>
      <w:r w:rsidRPr="00F01B05">
        <w:t xml:space="preserve">    │    </w:t>
      </w:r>
      <w:proofErr w:type="spellStart"/>
      <w:r w:rsidRPr="00F01B05">
        <w:t>│</w:t>
      </w:r>
      <w:proofErr w:type="spellEnd"/>
      <w:r w:rsidRPr="00F01B05">
        <w:t xml:space="preserve"> по электронной почте (</w:t>
      </w:r>
      <w:proofErr w:type="spellStart"/>
      <w:r w:rsidRPr="00F01B05">
        <w:t>e-mail</w:t>
      </w:r>
      <w:proofErr w:type="spellEnd"/>
      <w:r w:rsidRPr="00F01B05">
        <w:t>)</w:t>
      </w:r>
    </w:p>
    <w:p w:rsidR="00573155" w:rsidRPr="00F01B05" w:rsidRDefault="00573155" w:rsidP="00573155">
      <w:pPr>
        <w:pStyle w:val="ConsPlusNonformat"/>
        <w:jc w:val="both"/>
      </w:pPr>
    </w:p>
    <w:p w:rsidR="00573155" w:rsidRPr="00F01B05" w:rsidRDefault="00573155" w:rsidP="00573155">
      <w:pPr>
        <w:pStyle w:val="ConsPlusNonformat"/>
        <w:jc w:val="both"/>
      </w:pPr>
      <w:r w:rsidRPr="00F01B05">
        <w:t xml:space="preserve">    ├────┤</w:t>
      </w:r>
    </w:p>
    <w:p w:rsidR="00573155" w:rsidRPr="00F01B05" w:rsidRDefault="00573155" w:rsidP="00573155">
      <w:pPr>
        <w:pStyle w:val="ConsPlusNonformat"/>
        <w:jc w:val="both"/>
      </w:pPr>
      <w:r w:rsidRPr="00F01B05">
        <w:t xml:space="preserve">     ────┤</w:t>
      </w:r>
    </w:p>
    <w:p w:rsidR="00573155" w:rsidRPr="00F01B05" w:rsidRDefault="00573155" w:rsidP="00573155">
      <w:pPr>
        <w:pStyle w:val="ConsPlusNonformat"/>
        <w:jc w:val="both"/>
      </w:pPr>
      <w:r w:rsidRPr="00F01B05">
        <w:t xml:space="preserve">    │    </w:t>
      </w:r>
      <w:proofErr w:type="spellStart"/>
      <w:r w:rsidRPr="00F01B05">
        <w:t>│</w:t>
      </w:r>
      <w:proofErr w:type="spellEnd"/>
      <w:r w:rsidRPr="00F01B05">
        <w:t xml:space="preserve"> направить в электронной форме в личный кабинет на ПГУ ЛО/ЕПГУ</w:t>
      </w:r>
    </w:p>
    <w:p w:rsidR="00573155" w:rsidRPr="00F01B05" w:rsidRDefault="00573155" w:rsidP="00573155">
      <w:pPr>
        <w:pStyle w:val="ConsPlusNonformat"/>
        <w:jc w:val="both"/>
      </w:pPr>
      <w:r w:rsidRPr="00F01B05">
        <w:t xml:space="preserve">    └────┘</w:t>
      </w:r>
    </w:p>
    <w:p w:rsidR="00573155" w:rsidRPr="00F01B05" w:rsidRDefault="00573155" w:rsidP="00573155">
      <w:pPr>
        <w:pStyle w:val="ConsPlusNonformat"/>
        <w:jc w:val="both"/>
      </w:pPr>
    </w:p>
    <w:p w:rsidR="00573155" w:rsidRDefault="00573155" w:rsidP="00573155">
      <w:pPr>
        <w:pStyle w:val="ConsPlusNonformat"/>
        <w:jc w:val="both"/>
      </w:pPr>
      <w:r w:rsidRPr="00F01B05">
        <w:t xml:space="preserve">    Приложение (документы в соответствии с пунктом 2.6 настоящего Административного регламента):</w:t>
      </w:r>
    </w:p>
    <w:p w:rsidR="00F01B05" w:rsidRDefault="00F01B05" w:rsidP="00573155">
      <w:pPr>
        <w:pStyle w:val="ConsPlusNonformat"/>
        <w:jc w:val="both"/>
      </w:pPr>
    </w:p>
    <w:p w:rsidR="00F01B05" w:rsidRPr="00040673" w:rsidRDefault="00F01B05" w:rsidP="00573155">
      <w:pPr>
        <w:pStyle w:val="ConsPlusNonformat"/>
        <w:jc w:val="both"/>
      </w:pP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______________________________ _________________ __________________________</w:t>
      </w:r>
    </w:p>
    <w:p w:rsidR="00573155" w:rsidRPr="00040673" w:rsidRDefault="00573155" w:rsidP="00573155">
      <w:pPr>
        <w:pStyle w:val="ConsPlusNonformat"/>
        <w:jc w:val="both"/>
      </w:pPr>
      <w:r w:rsidRPr="00040673">
        <w:t xml:space="preserve">   (наименование должности)         (подпись)              (ФИО)</w:t>
      </w:r>
    </w:p>
    <w:p w:rsidR="00573155" w:rsidRPr="00040673" w:rsidRDefault="00573155" w:rsidP="00573155">
      <w:pPr>
        <w:pStyle w:val="ConsPlusNormal"/>
        <w:ind w:firstLine="540"/>
        <w:jc w:val="both"/>
      </w:pPr>
    </w:p>
    <w:p w:rsidR="00573155" w:rsidRDefault="00573155" w:rsidP="00573155">
      <w:pPr>
        <w:pStyle w:val="ConsPlusNonformat"/>
        <w:jc w:val="both"/>
      </w:pPr>
      <w:r w:rsidRPr="00040673">
        <w:t xml:space="preserve">                 </w:t>
      </w:r>
    </w:p>
    <w:p w:rsidR="00573155" w:rsidRPr="00040673" w:rsidRDefault="00573155" w:rsidP="00573155">
      <w:pPr>
        <w:pStyle w:val="ConsPlusNonformat"/>
        <w:jc w:val="center"/>
      </w:pPr>
      <w:r w:rsidRPr="00040673">
        <w:lastRenderedPageBreak/>
        <w:t>Согласие на обработку персональных данных</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Я, _______________________________________________________________________,</w:t>
      </w:r>
    </w:p>
    <w:p w:rsidR="00573155" w:rsidRPr="00040673" w:rsidRDefault="00573155" w:rsidP="00573155">
      <w:pPr>
        <w:pStyle w:val="ConsPlusNonformat"/>
        <w:jc w:val="both"/>
      </w:pPr>
      <w:r w:rsidRPr="00040673">
        <w:t xml:space="preserve">           (фамилия, имя, отчество субъекта персональных данных)</w:t>
      </w:r>
    </w:p>
    <w:p w:rsidR="00573155" w:rsidRPr="00040673" w:rsidRDefault="00573155" w:rsidP="00573155">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 152-ФЗ</w:t>
      </w:r>
    </w:p>
    <w:p w:rsidR="00573155" w:rsidRPr="00040673" w:rsidRDefault="00573155" w:rsidP="00573155">
      <w:pPr>
        <w:pStyle w:val="ConsPlusNonformat"/>
        <w:jc w:val="both"/>
      </w:pPr>
      <w:r w:rsidRPr="00040673">
        <w:t>«О персональных данных», зарегистрирова</w:t>
      </w:r>
      <w:proofErr w:type="gramStart"/>
      <w:r w:rsidRPr="00040673">
        <w:t>н(</w:t>
      </w:r>
      <w:proofErr w:type="gramEnd"/>
      <w:r w:rsidRPr="00040673">
        <w:t>а) по адресу: ___________________,</w:t>
      </w:r>
    </w:p>
    <w:p w:rsidR="00573155" w:rsidRPr="00040673" w:rsidRDefault="00573155" w:rsidP="00573155">
      <w:pPr>
        <w:pStyle w:val="ConsPlusNonformat"/>
        <w:jc w:val="both"/>
      </w:pPr>
      <w:r w:rsidRPr="00040673">
        <w:t>документ, удостоверяющий личность: _______________________________________,</w:t>
      </w:r>
    </w:p>
    <w:p w:rsidR="00573155" w:rsidRPr="00040673" w:rsidRDefault="00573155" w:rsidP="00573155">
      <w:pPr>
        <w:pStyle w:val="ConsPlusNonformat"/>
        <w:jc w:val="both"/>
      </w:pPr>
      <w:r w:rsidRPr="00040673">
        <w:t xml:space="preserve">                                </w:t>
      </w:r>
      <w:proofErr w:type="gramStart"/>
      <w:r w:rsidRPr="00040673">
        <w:t>(наименование документа, №, сведения о дате</w:t>
      </w:r>
      <w:proofErr w:type="gramEnd"/>
    </w:p>
    <w:p w:rsidR="00573155" w:rsidRPr="00040673" w:rsidRDefault="00573155" w:rsidP="00573155">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573155" w:rsidRPr="00040673" w:rsidRDefault="00573155" w:rsidP="00573155">
      <w:pPr>
        <w:pStyle w:val="ConsPlusNonformat"/>
        <w:jc w:val="both"/>
      </w:pPr>
      <w:proofErr w:type="gramStart"/>
      <w:r w:rsidRPr="00040673">
        <w:t>(Вариант: ________________________________________________________________,</w:t>
      </w:r>
      <w:proofErr w:type="gramEnd"/>
    </w:p>
    <w:p w:rsidR="00573155" w:rsidRPr="00040673" w:rsidRDefault="00573155" w:rsidP="00573155">
      <w:pPr>
        <w:pStyle w:val="ConsPlusNonformat"/>
        <w:jc w:val="both"/>
      </w:pPr>
      <w:r w:rsidRPr="00040673">
        <w:t xml:space="preserve">        (фамилия, имя, отчество представителя субъекта персональных данных)</w:t>
      </w:r>
    </w:p>
    <w:p w:rsidR="00573155" w:rsidRPr="00040673" w:rsidRDefault="00573155" w:rsidP="00573155">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573155" w:rsidRPr="00040673" w:rsidRDefault="00573155" w:rsidP="00573155">
      <w:pPr>
        <w:pStyle w:val="ConsPlusNonformat"/>
        <w:jc w:val="both"/>
      </w:pPr>
      <w:r w:rsidRPr="00040673">
        <w:t>документ, удостоверяющий личность: _______________________________________,</w:t>
      </w:r>
    </w:p>
    <w:p w:rsidR="00573155" w:rsidRPr="00040673" w:rsidRDefault="00573155" w:rsidP="00573155">
      <w:pPr>
        <w:pStyle w:val="ConsPlusNonformat"/>
        <w:jc w:val="both"/>
      </w:pPr>
      <w:r w:rsidRPr="00040673">
        <w:t xml:space="preserve">                               </w:t>
      </w:r>
      <w:proofErr w:type="gramStart"/>
      <w:r w:rsidRPr="00040673">
        <w:t>(наименование документа, №, сведения о дате</w:t>
      </w:r>
      <w:proofErr w:type="gramEnd"/>
    </w:p>
    <w:p w:rsidR="00573155" w:rsidRPr="00040673" w:rsidRDefault="00573155" w:rsidP="00573155">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573155" w:rsidRPr="00040673" w:rsidRDefault="00573155" w:rsidP="00573155">
      <w:pPr>
        <w:pStyle w:val="ConsPlusNonformat"/>
        <w:jc w:val="both"/>
      </w:pPr>
      <w:proofErr w:type="gramStart"/>
      <w:r w:rsidRPr="00040673">
        <w:t>Доверенность от «__» ______ _____ г. № ____ (или реквизиты иного документа,</w:t>
      </w:r>
      <w:proofErr w:type="gramEnd"/>
    </w:p>
    <w:p w:rsidR="00573155" w:rsidRPr="00040673" w:rsidRDefault="00573155" w:rsidP="00573155">
      <w:pPr>
        <w:pStyle w:val="ConsPlusNonformat"/>
        <w:jc w:val="both"/>
      </w:pPr>
      <w:proofErr w:type="gramStart"/>
      <w:r w:rsidRPr="00040673">
        <w:t>подтверждающего полномочия представителя))</w:t>
      </w:r>
      <w:proofErr w:type="gramEnd"/>
    </w:p>
    <w:p w:rsidR="00573155" w:rsidRPr="00040673" w:rsidRDefault="00573155" w:rsidP="00573155">
      <w:pPr>
        <w:pStyle w:val="ConsPlusNonformat"/>
        <w:jc w:val="both"/>
      </w:pPr>
      <w:r w:rsidRPr="00040673">
        <w:t>в целях ___________________________________________________________________</w:t>
      </w:r>
    </w:p>
    <w:p w:rsidR="00573155" w:rsidRPr="00040673" w:rsidRDefault="00573155" w:rsidP="00573155">
      <w:pPr>
        <w:pStyle w:val="ConsPlusNonformat"/>
        <w:jc w:val="both"/>
      </w:pPr>
      <w:r w:rsidRPr="00040673">
        <w:t xml:space="preserve">                        (указать цель обработки данных)</w:t>
      </w:r>
    </w:p>
    <w:p w:rsidR="00573155" w:rsidRPr="00040673" w:rsidRDefault="00573155" w:rsidP="00573155">
      <w:pPr>
        <w:pStyle w:val="ConsPlusNonformat"/>
        <w:jc w:val="both"/>
      </w:pPr>
      <w:r w:rsidRPr="00040673">
        <w:t>даю согласие _____________________________________________________________,</w:t>
      </w:r>
    </w:p>
    <w:p w:rsidR="00573155" w:rsidRPr="00040673" w:rsidRDefault="00573155" w:rsidP="00573155">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573155" w:rsidRPr="00040673" w:rsidRDefault="00573155" w:rsidP="00573155">
      <w:pPr>
        <w:pStyle w:val="ConsPlusNonformat"/>
        <w:jc w:val="both"/>
      </w:pPr>
      <w:r w:rsidRPr="00040673">
        <w:t xml:space="preserve">                                   персональных данных)</w:t>
      </w:r>
    </w:p>
    <w:p w:rsidR="00573155" w:rsidRPr="00040673" w:rsidRDefault="00573155" w:rsidP="00573155">
      <w:pPr>
        <w:pStyle w:val="ConsPlusNonformat"/>
        <w:jc w:val="both"/>
      </w:pPr>
      <w:proofErr w:type="gramStart"/>
      <w:r w:rsidRPr="00040673">
        <w:t>находящемуся по адресу: ____________________________________,</w:t>
      </w:r>
      <w:proofErr w:type="gramEnd"/>
    </w:p>
    <w:p w:rsidR="00573155" w:rsidRPr="00040673" w:rsidRDefault="00573155" w:rsidP="00573155">
      <w:pPr>
        <w:pStyle w:val="ConsPlusNonformat"/>
        <w:jc w:val="both"/>
      </w:pPr>
      <w:r w:rsidRPr="00040673">
        <w:t>на обработку моих персональных данных, а именно: _________________________,</w:t>
      </w:r>
    </w:p>
    <w:p w:rsidR="00573155" w:rsidRPr="00040673" w:rsidRDefault="00573155" w:rsidP="00573155">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573155" w:rsidRPr="00040673" w:rsidRDefault="00573155" w:rsidP="00573155">
      <w:pPr>
        <w:pStyle w:val="ConsPlusNonformat"/>
        <w:jc w:val="both"/>
      </w:pPr>
      <w:r w:rsidRPr="00040673">
        <w:t>субъекта   персональных   данных),  то   есть   на   совершение   действий,</w:t>
      </w:r>
    </w:p>
    <w:p w:rsidR="00573155" w:rsidRPr="00040673" w:rsidRDefault="00573155" w:rsidP="00573155">
      <w:pPr>
        <w:pStyle w:val="ConsPlusNonformat"/>
        <w:jc w:val="both"/>
      </w:pPr>
      <w:proofErr w:type="gramStart"/>
      <w:r w:rsidRPr="00040673">
        <w:t>предусмотренных</w:t>
      </w:r>
      <w:proofErr w:type="gramEnd"/>
      <w:r w:rsidRPr="00040673">
        <w:t xml:space="preserve">  </w:t>
      </w:r>
      <w:hyperlink r:id="rId40" w:history="1">
        <w:r w:rsidRPr="00040673">
          <w:t>п.  3  ст. 3</w:t>
        </w:r>
      </w:hyperlink>
      <w:r w:rsidRPr="00040673">
        <w:t xml:space="preserve"> Федерального закона от 27.07.2006 № 152-ФЗ «О</w:t>
      </w:r>
    </w:p>
    <w:p w:rsidR="00573155" w:rsidRPr="00040673" w:rsidRDefault="00573155" w:rsidP="00573155">
      <w:pPr>
        <w:pStyle w:val="ConsPlusNonformat"/>
        <w:jc w:val="both"/>
      </w:pPr>
      <w:r w:rsidRPr="00040673">
        <w:t>персональных данных».</w:t>
      </w:r>
    </w:p>
    <w:p w:rsidR="00573155" w:rsidRPr="00040673" w:rsidRDefault="00573155" w:rsidP="00573155">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573155" w:rsidRPr="00040673" w:rsidRDefault="00573155" w:rsidP="00573155">
      <w:pPr>
        <w:pStyle w:val="ConsPlusNonformat"/>
        <w:jc w:val="both"/>
      </w:pPr>
      <w:r w:rsidRPr="00040673">
        <w:t>письменной форме.</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«__» ______________ ____ </w:t>
      </w:r>
      <w:proofErr w:type="gramStart"/>
      <w:r w:rsidRPr="00040673">
        <w:t>г</w:t>
      </w:r>
      <w:proofErr w:type="gramEnd"/>
      <w:r w:rsidRPr="00040673">
        <w:t>.</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Субъект персональных данных:</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_______________/____________________</w:t>
      </w:r>
    </w:p>
    <w:p w:rsidR="00573155" w:rsidRPr="00040673" w:rsidRDefault="00573155" w:rsidP="00573155">
      <w:pPr>
        <w:pStyle w:val="ConsPlusNonformat"/>
        <w:jc w:val="both"/>
      </w:pPr>
      <w:r w:rsidRPr="00040673">
        <w:t xml:space="preserve">   (подпись)         (Ф.И.О.)</w:t>
      </w:r>
    </w:p>
    <w:p w:rsidR="00EE05BA" w:rsidRDefault="00573155" w:rsidP="00573155">
      <w:pPr>
        <w:pStyle w:val="ConsPlusNonformat"/>
        <w:jc w:val="center"/>
      </w:pPr>
      <w:r>
        <w:t xml:space="preserve">                                               </w:t>
      </w: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EE05BA" w:rsidRDefault="00EE05BA" w:rsidP="00573155">
      <w:pPr>
        <w:pStyle w:val="ConsPlusNonformat"/>
        <w:jc w:val="center"/>
      </w:pPr>
    </w:p>
    <w:p w:rsidR="00573155" w:rsidRPr="002F195E" w:rsidRDefault="00573155" w:rsidP="00EE05BA">
      <w:pPr>
        <w:pStyle w:val="ConsPlusNonformat"/>
        <w:ind w:left="4248" w:firstLine="708"/>
        <w:jc w:val="center"/>
      </w:pPr>
      <w:r>
        <w:lastRenderedPageBreak/>
        <w:t>В __________________</w:t>
      </w:r>
      <w:r w:rsidR="00EE05BA">
        <w:t>_</w:t>
      </w:r>
      <w:r>
        <w:t>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r>
        <w:rPr>
          <w:rFonts w:ascii="Courier New" w:hAnsi="Courier New" w:cs="Courier New"/>
          <w:sz w:val="20"/>
          <w:szCs w:val="20"/>
        </w:rPr>
        <w:t xml:space="preserve">от </w:t>
      </w:r>
      <w:r w:rsidRPr="002F195E">
        <w:rPr>
          <w:rFonts w:ascii="Courier New" w:hAnsi="Courier New" w:cs="Courier New"/>
          <w:sz w:val="20"/>
          <w:szCs w:val="20"/>
        </w:rPr>
        <w:t>____________________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(для юридических лиц)</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ЗАЯВЛЕНИЕ</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о предварительном согласовании предоставления земельного участка</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Заявитель: ________________________________________________________________</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gramStart"/>
      <w:r w:rsidRPr="002F195E">
        <w:rPr>
          <w:rFonts w:ascii="Courier New" w:hAnsi="Courier New" w:cs="Courier New"/>
          <w:sz w:val="20"/>
          <w:szCs w:val="20"/>
        </w:rPr>
        <w:t>(Полное наименование юридического лица в соответствии</w:t>
      </w:r>
      <w:proofErr w:type="gramEnd"/>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с учредительными документами)</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573155" w:rsidRPr="002F195E" w:rsidTr="00F01B05">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40" w:type="dxa"/>
          </w:tcPr>
          <w:p w:rsidR="00573155" w:rsidRPr="002F195E" w:rsidRDefault="00573155" w:rsidP="00573155">
            <w:pPr>
              <w:widowControl w:val="0"/>
              <w:autoSpaceDE w:val="0"/>
              <w:autoSpaceDN w:val="0"/>
              <w:spacing w:after="0" w:line="240" w:lineRule="auto"/>
              <w:rPr>
                <w:rFonts w:cs="Calibri"/>
                <w:szCs w:val="20"/>
              </w:rPr>
            </w:pPr>
          </w:p>
        </w:tc>
        <w:tc>
          <w:tcPr>
            <w:tcW w:w="3742" w:type="dxa"/>
          </w:tcPr>
          <w:p w:rsidR="00573155" w:rsidRPr="002F195E" w:rsidRDefault="00573155" w:rsidP="00573155">
            <w:pPr>
              <w:widowControl w:val="0"/>
              <w:autoSpaceDE w:val="0"/>
              <w:autoSpaceDN w:val="0"/>
              <w:spacing w:after="0" w:line="240" w:lineRule="auto"/>
              <w:jc w:val="both"/>
              <w:rPr>
                <w:rFonts w:cs="Calibri"/>
                <w:szCs w:val="20"/>
              </w:rPr>
            </w:pPr>
          </w:p>
        </w:tc>
      </w:tr>
    </w:tbl>
    <w:p w:rsidR="00573155" w:rsidRPr="002F195E" w:rsidRDefault="00573155" w:rsidP="00573155">
      <w:pPr>
        <w:widowControl w:val="0"/>
        <w:autoSpaceDE w:val="0"/>
        <w:autoSpaceDN w:val="0"/>
        <w:spacing w:after="0" w:line="240" w:lineRule="auto"/>
        <w:rPr>
          <w:rFonts w:cs="Calibri"/>
          <w:szCs w:val="20"/>
        </w:rPr>
      </w:pPr>
    </w:p>
    <w:p w:rsidR="00573155" w:rsidRPr="002F195E" w:rsidRDefault="00573155" w:rsidP="00573155">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73155" w:rsidRPr="002F195E" w:rsidTr="00573155">
        <w:tc>
          <w:tcPr>
            <w:tcW w:w="3600" w:type="dxa"/>
            <w:tcBorders>
              <w:top w:val="single" w:sz="4" w:space="0" w:color="auto"/>
              <w:bottom w:val="single" w:sz="4" w:space="0" w:color="auto"/>
            </w:tcBorders>
          </w:tcPr>
          <w:p w:rsidR="00573155" w:rsidRPr="002F195E" w:rsidRDefault="00573155" w:rsidP="00573155">
            <w:pPr>
              <w:widowControl w:val="0"/>
              <w:autoSpaceDE w:val="0"/>
              <w:autoSpaceDN w:val="0"/>
              <w:spacing w:after="0" w:line="240" w:lineRule="auto"/>
              <w:rPr>
                <w:rFonts w:cs="Calibri"/>
                <w:szCs w:val="20"/>
              </w:rPr>
            </w:pPr>
            <w:r w:rsidRPr="002F195E">
              <w:rPr>
                <w:rFonts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573155" w:rsidRPr="002F195E" w:rsidRDefault="00573155" w:rsidP="00573155">
            <w:pPr>
              <w:widowControl w:val="0"/>
              <w:autoSpaceDE w:val="0"/>
              <w:autoSpaceDN w:val="0"/>
              <w:spacing w:after="0" w:line="240" w:lineRule="auto"/>
              <w:rPr>
                <w:rFonts w:cs="Calibri"/>
                <w:szCs w:val="20"/>
              </w:rPr>
            </w:pPr>
          </w:p>
        </w:tc>
      </w:tr>
    </w:tbl>
    <w:p w:rsidR="00573155" w:rsidRPr="002F195E" w:rsidRDefault="00573155" w:rsidP="00573155">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573155" w:rsidRPr="002F195E" w:rsidTr="00573155">
        <w:tc>
          <w:tcPr>
            <w:tcW w:w="3600" w:type="dxa"/>
            <w:tcBorders>
              <w:top w:val="single" w:sz="4" w:space="0" w:color="auto"/>
              <w:bottom w:val="single" w:sz="4" w:space="0" w:color="auto"/>
            </w:tcBorders>
          </w:tcPr>
          <w:p w:rsidR="00573155" w:rsidRPr="002F195E" w:rsidRDefault="00573155" w:rsidP="00573155">
            <w:pPr>
              <w:widowControl w:val="0"/>
              <w:autoSpaceDE w:val="0"/>
              <w:autoSpaceDN w:val="0"/>
              <w:spacing w:after="0" w:line="240" w:lineRule="auto"/>
              <w:rPr>
                <w:rFonts w:cs="Calibri"/>
                <w:szCs w:val="20"/>
              </w:rPr>
            </w:pPr>
            <w:r w:rsidRPr="002F195E">
              <w:rPr>
                <w:rFonts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573155" w:rsidRPr="002F195E" w:rsidRDefault="00573155" w:rsidP="00573155">
            <w:pPr>
              <w:widowControl w:val="0"/>
              <w:autoSpaceDE w:val="0"/>
              <w:autoSpaceDN w:val="0"/>
              <w:spacing w:after="0" w:line="240" w:lineRule="auto"/>
              <w:rPr>
                <w:rFonts w:cs="Calibri"/>
                <w:szCs w:val="20"/>
              </w:rPr>
            </w:pPr>
          </w:p>
        </w:tc>
      </w:tr>
    </w:tbl>
    <w:p w:rsidR="00573155" w:rsidRPr="002F195E" w:rsidRDefault="00573155" w:rsidP="00573155">
      <w:pPr>
        <w:widowControl w:val="0"/>
        <w:autoSpaceDE w:val="0"/>
        <w:autoSpaceDN w:val="0"/>
        <w:spacing w:after="0" w:line="240" w:lineRule="auto"/>
        <w:rPr>
          <w:rFonts w:cs="Calibri"/>
          <w:szCs w:val="20"/>
        </w:rPr>
      </w:pPr>
    </w:p>
    <w:p w:rsidR="00573155" w:rsidRDefault="00573155" w:rsidP="00573155">
      <w:pPr>
        <w:widowControl w:val="0"/>
        <w:autoSpaceDE w:val="0"/>
        <w:autoSpaceDN w:val="0"/>
        <w:spacing w:after="0" w:line="240" w:lineRule="auto"/>
        <w:ind w:firstLine="540"/>
        <w:jc w:val="both"/>
        <w:rPr>
          <w:rFonts w:cs="Calibri"/>
          <w:szCs w:val="20"/>
        </w:rPr>
      </w:pPr>
      <w:r w:rsidRPr="002F195E">
        <w:rPr>
          <w:rFonts w:cs="Calibri"/>
          <w:szCs w:val="20"/>
        </w:rPr>
        <w:t>Прошу (просим) предварительно согласовать предоставление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F01B05" w:rsidRPr="00F01B05" w:rsidTr="00F01B05">
        <w:tc>
          <w:tcPr>
            <w:tcW w:w="3606" w:type="dxa"/>
          </w:tcPr>
          <w:p w:rsidR="00F01B05" w:rsidRPr="00F01B05" w:rsidRDefault="00F01B05" w:rsidP="00F01B05">
            <w:pPr>
              <w:widowControl w:val="0"/>
              <w:autoSpaceDE w:val="0"/>
              <w:autoSpaceDN w:val="0"/>
              <w:spacing w:after="0" w:line="240" w:lineRule="auto"/>
              <w:jc w:val="both"/>
              <w:rPr>
                <w:rFonts w:ascii="Times New Roman" w:hAnsi="Times New Roman"/>
              </w:rPr>
            </w:pPr>
            <w:r w:rsidRPr="00F01B05">
              <w:rPr>
                <w:rFonts w:ascii="Times New Roman" w:hAnsi="Times New Roman"/>
              </w:rPr>
              <w:t>Вид права: собственность (продажа или бесплатно), аренда (указать срок аренды), безвозмездное пользование</w:t>
            </w:r>
          </w:p>
        </w:tc>
        <w:tc>
          <w:tcPr>
            <w:tcW w:w="5465" w:type="dxa"/>
          </w:tcPr>
          <w:p w:rsidR="00F01B05" w:rsidRPr="00F01B05" w:rsidRDefault="00F01B05" w:rsidP="00F01B05">
            <w:pPr>
              <w:widowControl w:val="0"/>
              <w:autoSpaceDE w:val="0"/>
              <w:autoSpaceDN w:val="0"/>
              <w:spacing w:after="0" w:line="240" w:lineRule="auto"/>
              <w:rPr>
                <w:rFonts w:ascii="Times New Roman" w:hAnsi="Times New Roman"/>
              </w:rPr>
            </w:pPr>
          </w:p>
        </w:tc>
      </w:tr>
      <w:tr w:rsidR="00F01B05" w:rsidRPr="00F01B05" w:rsidTr="00F01B05">
        <w:tc>
          <w:tcPr>
            <w:tcW w:w="3606" w:type="dxa"/>
          </w:tcPr>
          <w:p w:rsidR="00F01B05" w:rsidRPr="00F01B05" w:rsidRDefault="00F01B05" w:rsidP="00F01B05">
            <w:pPr>
              <w:widowControl w:val="0"/>
              <w:autoSpaceDE w:val="0"/>
              <w:autoSpaceDN w:val="0"/>
              <w:spacing w:after="0" w:line="240" w:lineRule="auto"/>
              <w:jc w:val="both"/>
              <w:rPr>
                <w:rFonts w:ascii="Times New Roman" w:hAnsi="Times New Roman"/>
              </w:rPr>
            </w:pPr>
            <w:r w:rsidRPr="00F01B05">
              <w:rPr>
                <w:rFonts w:ascii="Times New Roman" w:hAnsi="Times New Roman"/>
              </w:rPr>
              <w:t>Цель использования земельного участка</w:t>
            </w:r>
            <w:r w:rsidRPr="00F01B05">
              <w:rPr>
                <w:rStyle w:val="af1"/>
                <w:rFonts w:ascii="Times New Roman" w:hAnsi="Times New Roman"/>
              </w:rPr>
              <w:footnoteReference w:id="2"/>
            </w:r>
            <w:r w:rsidRPr="00F01B05">
              <w:rPr>
                <w:rFonts w:ascii="Times New Roman" w:hAnsi="Times New Roman"/>
              </w:rPr>
              <w:t>:</w:t>
            </w:r>
          </w:p>
        </w:tc>
        <w:tc>
          <w:tcPr>
            <w:tcW w:w="5465" w:type="dxa"/>
          </w:tcPr>
          <w:p w:rsidR="00F01B05" w:rsidRPr="00F01B05" w:rsidRDefault="00F01B05" w:rsidP="00F01B05">
            <w:pPr>
              <w:widowControl w:val="0"/>
              <w:autoSpaceDE w:val="0"/>
              <w:autoSpaceDN w:val="0"/>
              <w:spacing w:after="0" w:line="240" w:lineRule="auto"/>
              <w:rPr>
                <w:rFonts w:ascii="Times New Roman" w:hAnsi="Times New Roman"/>
              </w:rPr>
            </w:pPr>
          </w:p>
        </w:tc>
      </w:tr>
      <w:tr w:rsidR="00F01B05" w:rsidRPr="00F01B05" w:rsidTr="00F01B05">
        <w:tc>
          <w:tcPr>
            <w:tcW w:w="3606" w:type="dxa"/>
          </w:tcPr>
          <w:p w:rsidR="00F01B05" w:rsidRPr="00F01B05" w:rsidRDefault="00F01B05" w:rsidP="00F01B05">
            <w:pPr>
              <w:widowControl w:val="0"/>
              <w:autoSpaceDE w:val="0"/>
              <w:autoSpaceDN w:val="0"/>
              <w:spacing w:after="0" w:line="240" w:lineRule="auto"/>
              <w:jc w:val="both"/>
              <w:rPr>
                <w:rFonts w:ascii="Times New Roman" w:hAnsi="Times New Roman"/>
              </w:rPr>
            </w:pPr>
            <w:r w:rsidRPr="00F01B05">
              <w:rPr>
                <w:rFonts w:ascii="Times New Roman" w:hAnsi="Times New Roman"/>
              </w:rPr>
              <w:t>Основание предоставления земельного участка:</w:t>
            </w:r>
          </w:p>
          <w:p w:rsidR="00F01B05" w:rsidRPr="00F01B05" w:rsidRDefault="00F01B05" w:rsidP="00F01B05">
            <w:pPr>
              <w:widowControl w:val="0"/>
              <w:autoSpaceDE w:val="0"/>
              <w:autoSpaceDN w:val="0"/>
              <w:spacing w:after="0" w:line="240" w:lineRule="auto"/>
              <w:jc w:val="both"/>
              <w:rPr>
                <w:rFonts w:ascii="Times New Roman" w:hAnsi="Times New Roman"/>
              </w:rPr>
            </w:pPr>
            <w:r w:rsidRPr="00F01B05">
              <w:rPr>
                <w:rFonts w:ascii="Times New Roman" w:hAnsi="Times New Roman"/>
              </w:rPr>
              <w:t>(</w:t>
            </w:r>
            <w:hyperlink r:id="rId41" w:history="1">
              <w:r w:rsidRPr="00F01B05">
                <w:rPr>
                  <w:rFonts w:ascii="Times New Roman" w:hAnsi="Times New Roman"/>
                  <w:color w:val="0000FF"/>
                </w:rPr>
                <w:t>п. 2 ст. 39.3</w:t>
              </w:r>
            </w:hyperlink>
            <w:r w:rsidRPr="00F01B05">
              <w:rPr>
                <w:rFonts w:ascii="Times New Roman" w:hAnsi="Times New Roman"/>
              </w:rPr>
              <w:t xml:space="preserve">; </w:t>
            </w:r>
            <w:hyperlink r:id="rId42" w:history="1">
              <w:r w:rsidRPr="00F01B05">
                <w:rPr>
                  <w:rFonts w:ascii="Times New Roman" w:hAnsi="Times New Roman"/>
                  <w:color w:val="0000FF"/>
                </w:rPr>
                <w:t>ст. 39.5</w:t>
              </w:r>
            </w:hyperlink>
            <w:r w:rsidRPr="00F01B05">
              <w:rPr>
                <w:rFonts w:ascii="Times New Roman" w:hAnsi="Times New Roman"/>
              </w:rPr>
              <w:t xml:space="preserve">; </w:t>
            </w:r>
            <w:hyperlink r:id="rId43" w:history="1">
              <w:r w:rsidRPr="00F01B05">
                <w:rPr>
                  <w:rFonts w:ascii="Times New Roman" w:hAnsi="Times New Roman"/>
                  <w:color w:val="0000FF"/>
                </w:rPr>
                <w:t>п. 2 ст. 39.6</w:t>
              </w:r>
            </w:hyperlink>
            <w:r w:rsidRPr="00F01B05">
              <w:rPr>
                <w:rFonts w:ascii="Times New Roman" w:hAnsi="Times New Roman"/>
              </w:rPr>
              <w:t xml:space="preserve">; </w:t>
            </w:r>
            <w:hyperlink r:id="rId44" w:history="1">
              <w:r w:rsidRPr="00F01B05">
                <w:rPr>
                  <w:rFonts w:ascii="Times New Roman" w:hAnsi="Times New Roman"/>
                  <w:color w:val="0000FF"/>
                </w:rPr>
                <w:t>п. 2. ст. 39.10</w:t>
              </w:r>
            </w:hyperlink>
            <w:r w:rsidRPr="00F01B05">
              <w:rPr>
                <w:rFonts w:ascii="Times New Roman" w:hAnsi="Times New Roman"/>
              </w:rPr>
              <w:t xml:space="preserve"> Земельного кодекса РФ):</w:t>
            </w:r>
          </w:p>
        </w:tc>
        <w:tc>
          <w:tcPr>
            <w:tcW w:w="5465" w:type="dxa"/>
          </w:tcPr>
          <w:p w:rsidR="00F01B05" w:rsidRPr="00F01B05" w:rsidRDefault="00F01B05" w:rsidP="00F01B05">
            <w:pPr>
              <w:widowControl w:val="0"/>
              <w:autoSpaceDE w:val="0"/>
              <w:autoSpaceDN w:val="0"/>
              <w:spacing w:after="0" w:line="240" w:lineRule="auto"/>
              <w:rPr>
                <w:rFonts w:ascii="Times New Roman" w:hAnsi="Times New Roman"/>
              </w:rPr>
            </w:pPr>
          </w:p>
        </w:tc>
      </w:tr>
    </w:tbl>
    <w:p w:rsidR="00573155" w:rsidRPr="002F195E" w:rsidRDefault="00573155" w:rsidP="00573155">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166"/>
      </w:tblGrid>
      <w:tr w:rsidR="00573155" w:rsidRPr="00F01B05" w:rsidTr="00F01B05">
        <w:tc>
          <w:tcPr>
            <w:tcW w:w="1905" w:type="dxa"/>
          </w:tcPr>
          <w:p w:rsidR="00573155" w:rsidRPr="00F01B05" w:rsidRDefault="00573155" w:rsidP="00573155">
            <w:pPr>
              <w:widowControl w:val="0"/>
              <w:autoSpaceDE w:val="0"/>
              <w:autoSpaceDN w:val="0"/>
              <w:spacing w:after="0" w:line="240" w:lineRule="auto"/>
              <w:jc w:val="both"/>
              <w:rPr>
                <w:rFonts w:ascii="Times New Roman" w:hAnsi="Times New Roman"/>
              </w:rPr>
            </w:pPr>
            <w:r w:rsidRPr="00F01B05">
              <w:rPr>
                <w:rFonts w:ascii="Times New Roman" w:hAnsi="Times New Roman"/>
              </w:rPr>
              <w:t>В  случае</w:t>
            </w:r>
            <w:proofErr w:type="gramStart"/>
            <w:r w:rsidRPr="00F01B05">
              <w:rPr>
                <w:rFonts w:ascii="Times New Roman" w:hAnsi="Times New Roman"/>
              </w:rPr>
              <w:t>,</w:t>
            </w:r>
            <w:proofErr w:type="gramEnd"/>
            <w:r w:rsidRPr="00F01B05">
              <w:rPr>
                <w:rFonts w:ascii="Times New Roman" w:hAnsi="Times New Roman"/>
              </w:rPr>
              <w:t xml:space="preserve"> если указан вид права «в собственность, продажа» (п.2 ст. 39.3)</w:t>
            </w:r>
          </w:p>
        </w:tc>
        <w:tc>
          <w:tcPr>
            <w:tcW w:w="7166" w:type="dxa"/>
          </w:tcPr>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w:t>
            </w:r>
            <w:r w:rsidRPr="00F01B05">
              <w:rPr>
                <w:rFonts w:ascii="Times New Roman" w:hAnsi="Times New Roman" w:cs="Times New Roman"/>
              </w:rPr>
              <w:lastRenderedPageBreak/>
              <w:t>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F01B05">
              <w:rPr>
                <w:rFonts w:ascii="Times New Roman" w:hAnsi="Times New Roman" w:cs="Times New Roman"/>
              </w:rPr>
              <w:t xml:space="preserve"> информации о выявленных в рамках государственного земельного надзора и </w:t>
            </w:r>
            <w:proofErr w:type="spellStart"/>
            <w:r w:rsidRPr="00F01B05">
              <w:rPr>
                <w:rFonts w:ascii="Times New Roman" w:hAnsi="Times New Roman" w:cs="Times New Roman"/>
              </w:rPr>
              <w:t>неустраненных</w:t>
            </w:r>
            <w:proofErr w:type="spellEnd"/>
            <w:r w:rsidRPr="00F01B05">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01B05">
              <w:rPr>
                <w:rFonts w:ascii="Times New Roman" w:hAnsi="Times New Roman" w:cs="Times New Roman"/>
              </w:rPr>
              <w:t>истечения срока указанного договора аренды земельного участка</w:t>
            </w:r>
            <w:proofErr w:type="gramEnd"/>
            <w:r w:rsidRPr="00F01B05">
              <w:rPr>
                <w:rFonts w:ascii="Times New Roman" w:hAnsi="Times New Roman" w:cs="Times New Roman"/>
              </w:rPr>
              <w:t>;</w:t>
            </w:r>
          </w:p>
        </w:tc>
      </w:tr>
      <w:tr w:rsidR="00573155" w:rsidRPr="00F01B05" w:rsidTr="00F01B05">
        <w:tc>
          <w:tcPr>
            <w:tcW w:w="1905" w:type="dxa"/>
          </w:tcPr>
          <w:p w:rsidR="00573155" w:rsidRPr="00F01B05" w:rsidRDefault="00573155" w:rsidP="00573155">
            <w:pPr>
              <w:widowControl w:val="0"/>
              <w:autoSpaceDE w:val="0"/>
              <w:autoSpaceDN w:val="0"/>
              <w:spacing w:after="0" w:line="240" w:lineRule="auto"/>
              <w:jc w:val="both"/>
              <w:rPr>
                <w:rFonts w:ascii="Times New Roman" w:hAnsi="Times New Roman"/>
              </w:rPr>
            </w:pPr>
            <w:r w:rsidRPr="00F01B05">
              <w:rPr>
                <w:rFonts w:ascii="Times New Roman" w:hAnsi="Times New Roman"/>
              </w:rPr>
              <w:lastRenderedPageBreak/>
              <w:t>В случае</w:t>
            </w:r>
            <w:proofErr w:type="gramStart"/>
            <w:r w:rsidRPr="00F01B05">
              <w:rPr>
                <w:rFonts w:ascii="Times New Roman" w:hAnsi="Times New Roman"/>
              </w:rPr>
              <w:t>,</w:t>
            </w:r>
            <w:proofErr w:type="gramEnd"/>
            <w:r w:rsidRPr="00F01B05">
              <w:rPr>
                <w:rFonts w:ascii="Times New Roman" w:hAnsi="Times New Roman"/>
              </w:rPr>
              <w:t xml:space="preserve"> если указан вид права «в собственность, бесплатно» (ст. 39.5)</w:t>
            </w:r>
          </w:p>
        </w:tc>
        <w:tc>
          <w:tcPr>
            <w:tcW w:w="7166" w:type="dxa"/>
          </w:tcPr>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10) земельного участка в соответствии с Федеральным законом от 24 июля 2008 года N 161-ФЗ "О содействии развитию жилищного строительства";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73155" w:rsidRPr="00F01B05" w:rsidTr="00F01B05">
        <w:tc>
          <w:tcPr>
            <w:tcW w:w="1905" w:type="dxa"/>
          </w:tcPr>
          <w:p w:rsidR="00573155" w:rsidRPr="00F01B05" w:rsidRDefault="00573155" w:rsidP="00573155">
            <w:pPr>
              <w:widowControl w:val="0"/>
              <w:autoSpaceDE w:val="0"/>
              <w:autoSpaceDN w:val="0"/>
              <w:spacing w:after="0" w:line="240" w:lineRule="auto"/>
              <w:jc w:val="both"/>
              <w:rPr>
                <w:rFonts w:ascii="Times New Roman" w:hAnsi="Times New Roman"/>
              </w:rPr>
            </w:pPr>
            <w:r w:rsidRPr="00F01B05">
              <w:rPr>
                <w:rFonts w:ascii="Times New Roman" w:hAnsi="Times New Roman"/>
              </w:rPr>
              <w:t>В случае</w:t>
            </w:r>
            <w:proofErr w:type="gramStart"/>
            <w:r w:rsidRPr="00F01B05">
              <w:rPr>
                <w:rFonts w:ascii="Times New Roman" w:hAnsi="Times New Roman"/>
              </w:rPr>
              <w:t>,</w:t>
            </w:r>
            <w:proofErr w:type="gramEnd"/>
            <w:r w:rsidRPr="00F01B05">
              <w:rPr>
                <w:rFonts w:ascii="Times New Roman" w:hAnsi="Times New Roman"/>
              </w:rPr>
              <w:t xml:space="preserve"> если указан вид права «аренда» (п. 2 ст. 39.6)</w:t>
            </w:r>
          </w:p>
        </w:tc>
        <w:tc>
          <w:tcPr>
            <w:tcW w:w="7166" w:type="dxa"/>
          </w:tcPr>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F01B05">
              <w:rPr>
                <w:rFonts w:ascii="Times New Roman" w:hAnsi="Times New Roman" w:cs="Times New Roman"/>
              </w:rPr>
              <w:t xml:space="preserve"> </w:t>
            </w:r>
            <w:proofErr w:type="gramStart"/>
            <w:r w:rsidRPr="00F01B05">
              <w:rPr>
                <w:rFonts w:ascii="Times New Roman" w:hAnsi="Times New Roman" w:cs="Times New Roman"/>
              </w:rPr>
              <w:t xml:space="preserve">объектов недвижимости и о внесении изменений в некоторые законодательные акты Российской Федерации", </w:t>
            </w:r>
            <w:r w:rsidRPr="00F01B05">
              <w:rPr>
                <w:rFonts w:ascii="Times New Roman" w:hAnsi="Times New Roman" w:cs="Times New Roman"/>
              </w:rPr>
              <w:lastRenderedPageBreak/>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F01B05">
              <w:rPr>
                <w:rFonts w:ascii="Times New Roman" w:hAnsi="Times New Roman" w:cs="Times New Roman"/>
              </w:rPr>
              <w:t xml:space="preserve"> лица субъекта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F01B05">
              <w:rPr>
                <w:rFonts w:ascii="Times New Roman" w:hAnsi="Times New Roman" w:cs="Times New Roman"/>
              </w:rPr>
              <w:t xml:space="preserve"> о внесении изменений в некоторые законодательные акты Российской Федерации" и </w:t>
            </w:r>
            <w:proofErr w:type="gramStart"/>
            <w:r w:rsidRPr="00F01B05">
              <w:rPr>
                <w:rFonts w:ascii="Times New Roman" w:hAnsi="Times New Roman" w:cs="Times New Roman"/>
              </w:rPr>
              <w:t>права</w:t>
            </w:r>
            <w:proofErr w:type="gramEnd"/>
            <w:r w:rsidRPr="00F01B05">
              <w:rPr>
                <w:rFonts w:ascii="Times New Roman" w:hAnsi="Times New Roman" w:cs="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F01B05">
              <w:rPr>
                <w:rFonts w:ascii="Times New Roman" w:hAnsi="Times New Roman" w:cs="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01B05">
              <w:rPr>
                <w:rFonts w:ascii="Times New Roman" w:hAnsi="Times New Roman" w:cs="Times New Roman"/>
              </w:rPr>
              <w:t>электро</w:t>
            </w:r>
            <w:proofErr w:type="spellEnd"/>
            <w:r w:rsidRPr="00F01B05">
              <w:rPr>
                <w:rFonts w:ascii="Times New Roman" w:hAnsi="Times New Roman" w:cs="Times New Roman"/>
              </w:rPr>
              <w:t>-, тепл</w:t>
            </w:r>
            <w:proofErr w:type="gramStart"/>
            <w:r w:rsidRPr="00F01B05">
              <w:rPr>
                <w:rFonts w:ascii="Times New Roman" w:hAnsi="Times New Roman" w:cs="Times New Roman"/>
              </w:rPr>
              <w:t>о-</w:t>
            </w:r>
            <w:proofErr w:type="gramEnd"/>
            <w:r w:rsidRPr="00F01B05">
              <w:rPr>
                <w:rFonts w:ascii="Times New Roman" w:hAnsi="Times New Roman" w:cs="Times New Roman"/>
              </w:rPr>
              <w:t xml:space="preserve">, </w:t>
            </w:r>
            <w:proofErr w:type="spellStart"/>
            <w:r w:rsidRPr="00F01B05">
              <w:rPr>
                <w:rFonts w:ascii="Times New Roman" w:hAnsi="Times New Roman" w:cs="Times New Roman"/>
              </w:rPr>
              <w:t>газо</w:t>
            </w:r>
            <w:proofErr w:type="spellEnd"/>
            <w:r w:rsidRPr="00F01B05">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lastRenderedPageBreak/>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F01B05">
              <w:rPr>
                <w:rFonts w:ascii="Times New Roman" w:hAnsi="Times New Roman" w:cs="Times New Roman"/>
              </w:rPr>
              <w:t>недропользователю</w:t>
            </w:r>
            <w:proofErr w:type="spellEnd"/>
            <w:r w:rsidRPr="00F01B05">
              <w:rPr>
                <w:rFonts w:ascii="Times New Roman" w:hAnsi="Times New Roman" w:cs="Times New Roman"/>
              </w:rPr>
              <w:t>;</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01B05">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01B05">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01B05">
              <w:rPr>
                <w:rFonts w:ascii="Times New Roman" w:hAnsi="Times New Roman" w:cs="Times New Roman"/>
              </w:rPr>
              <w:t>муниципально-частном</w:t>
            </w:r>
            <w:proofErr w:type="spellEnd"/>
            <w:r w:rsidRPr="00F01B05">
              <w:rPr>
                <w:rFonts w:ascii="Times New Roman" w:hAnsi="Times New Roman" w:cs="Times New Roman"/>
              </w:rPr>
              <w:t xml:space="preserve"> партнерстве, лицу, с которым заключены указанные соглашения;</w:t>
            </w:r>
          </w:p>
          <w:p w:rsidR="00573155" w:rsidRPr="00F01B05" w:rsidRDefault="00573155" w:rsidP="00F01B05">
            <w:pPr>
              <w:pStyle w:val="ab"/>
              <w:widowControl w:val="0"/>
              <w:numPr>
                <w:ilvl w:val="0"/>
                <w:numId w:val="26"/>
              </w:numPr>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01B05">
              <w:rPr>
                <w:rFonts w:ascii="Times New Roman" w:hAnsi="Times New Roman" w:cs="Times New Roman"/>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F01B05">
              <w:rPr>
                <w:rFonts w:ascii="Times New Roman" w:hAnsi="Times New Roman" w:cs="Times New Roman"/>
              </w:rPr>
              <w:lastRenderedPageBreak/>
              <w:t>образованием для освоения территорий в целях строительства и эксплуатации наемных домов социального использования;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01B05">
              <w:rPr>
                <w:rFonts w:ascii="Times New Roman" w:hAnsi="Times New Roman" w:cs="Times New Roman"/>
              </w:rPr>
              <w:t>охотхозяйственное</w:t>
            </w:r>
            <w:proofErr w:type="spellEnd"/>
            <w:r w:rsidRPr="00F01B05">
              <w:rPr>
                <w:rFonts w:ascii="Times New Roman" w:hAnsi="Times New Roman" w:cs="Times New Roman"/>
              </w:rPr>
              <w:t xml:space="preserve"> соглашение;</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01B05">
              <w:rPr>
                <w:rFonts w:ascii="Times New Roman" w:hAnsi="Times New Roman" w:cs="Times New Roman"/>
              </w:rPr>
              <w:t>полос</w:t>
            </w:r>
            <w:proofErr w:type="gramEnd"/>
            <w:r w:rsidRPr="00F01B05">
              <w:rPr>
                <w:rFonts w:ascii="Times New Roman" w:hAnsi="Times New Roman" w:cs="Times New Roman"/>
              </w:rPr>
              <w:t xml:space="preserve"> автомобильных дорог;</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29.1) земельного участка лицу, осуществляющему </w:t>
            </w:r>
            <w:proofErr w:type="gramStart"/>
            <w:r w:rsidRPr="00F01B05">
              <w:rPr>
                <w:rFonts w:ascii="Times New Roman" w:hAnsi="Times New Roman" w:cs="Times New Roman"/>
              </w:rPr>
              <w:t>товарную</w:t>
            </w:r>
            <w:proofErr w:type="gramEnd"/>
            <w:r w:rsidRPr="00F01B05">
              <w:rPr>
                <w:rFonts w:ascii="Times New Roman" w:hAnsi="Times New Roman" w:cs="Times New Roman"/>
              </w:rPr>
              <w:t xml:space="preserve"> </w:t>
            </w:r>
            <w:proofErr w:type="spellStart"/>
            <w:r w:rsidRPr="00F01B05">
              <w:rPr>
                <w:rFonts w:ascii="Times New Roman" w:hAnsi="Times New Roman" w:cs="Times New Roman"/>
              </w:rPr>
              <w:t>аквакультуру</w:t>
            </w:r>
            <w:proofErr w:type="spellEnd"/>
            <w:r w:rsidRPr="00F01B05">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01B05">
              <w:rPr>
                <w:rFonts w:ascii="Times New Roman" w:hAnsi="Times New Roman" w:cs="Times New Roman"/>
              </w:rPr>
              <w:t>неустраненных</w:t>
            </w:r>
            <w:proofErr w:type="spellEnd"/>
            <w:r w:rsidRPr="00F01B05">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01B05">
              <w:rPr>
                <w:rFonts w:ascii="Times New Roman" w:hAnsi="Times New Roman" w:cs="Times New Roman"/>
              </w:rPr>
              <w:t xml:space="preserve"> земельного участка;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w:t>
            </w:r>
            <w:r w:rsidRPr="00F01B05">
              <w:rPr>
                <w:rFonts w:ascii="Times New Roman" w:hAnsi="Times New Roman" w:cs="Times New Roman"/>
              </w:rPr>
              <w:lastRenderedPageBreak/>
              <w:t>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F01B05">
              <w:rPr>
                <w:rFonts w:ascii="Times New Roman" w:hAnsi="Times New Roman" w:cs="Times New Roman"/>
              </w:rPr>
              <w:t xml:space="preserve">, </w:t>
            </w:r>
            <w:proofErr w:type="gramStart"/>
            <w:r w:rsidRPr="00F01B05">
              <w:rPr>
                <w:rFonts w:ascii="Times New Roman" w:hAnsi="Times New Roman" w:cs="Times New Roman"/>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F01B05">
              <w:rPr>
                <w:rFonts w:ascii="Times New Roman" w:hAnsi="Times New Roman" w:cs="Times New Roman"/>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F01B05">
              <w:rPr>
                <w:rFonts w:ascii="Times New Roman" w:hAnsi="Times New Roman" w:cs="Times New Roman"/>
              </w:rPr>
              <w:t xml:space="preserve"> Севастополя";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F01B05">
              <w:rPr>
                <w:rFonts w:ascii="Times New Roman" w:hAnsi="Times New Roman" w:cs="Times New Roman"/>
              </w:rPr>
              <w:t xml:space="preserve"> </w:t>
            </w:r>
            <w:proofErr w:type="gramStart"/>
            <w:r w:rsidRPr="00F01B05">
              <w:rPr>
                <w:rFonts w:ascii="Times New Roman" w:hAnsi="Times New Roman" w:cs="Times New Roman"/>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F01B05">
              <w:rPr>
                <w:rFonts w:ascii="Times New Roman" w:hAnsi="Times New Roman" w:cs="Times New Roman"/>
              </w:rPr>
              <w:t xml:space="preserve"> выдачу </w:t>
            </w:r>
            <w:r w:rsidRPr="00F01B05">
              <w:rPr>
                <w:rFonts w:ascii="Times New Roman" w:hAnsi="Times New Roman" w:cs="Times New Roman"/>
              </w:rPr>
              <w:lastRenderedPageBreak/>
              <w:t>разрешений на строительство в соответствии с Градостроительным кодексом Российской Федерации.</w:t>
            </w:r>
          </w:p>
        </w:tc>
      </w:tr>
      <w:tr w:rsidR="00573155" w:rsidRPr="00F01B05" w:rsidTr="00F01B05">
        <w:tc>
          <w:tcPr>
            <w:tcW w:w="1905" w:type="dxa"/>
          </w:tcPr>
          <w:p w:rsidR="00573155" w:rsidRPr="00F01B05" w:rsidRDefault="00573155" w:rsidP="00573155">
            <w:pPr>
              <w:widowControl w:val="0"/>
              <w:tabs>
                <w:tab w:val="left" w:pos="1221"/>
              </w:tabs>
              <w:autoSpaceDE w:val="0"/>
              <w:autoSpaceDN w:val="0"/>
              <w:spacing w:after="0" w:line="240" w:lineRule="auto"/>
              <w:jc w:val="both"/>
              <w:rPr>
                <w:rFonts w:ascii="Times New Roman" w:hAnsi="Times New Roman"/>
              </w:rPr>
            </w:pPr>
            <w:r w:rsidRPr="00F01B05">
              <w:rPr>
                <w:rFonts w:ascii="Times New Roman" w:hAnsi="Times New Roman"/>
              </w:rPr>
              <w:lastRenderedPageBreak/>
              <w:t>В случае</w:t>
            </w:r>
            <w:proofErr w:type="gramStart"/>
            <w:r w:rsidRPr="00F01B05">
              <w:rPr>
                <w:rFonts w:ascii="Times New Roman" w:hAnsi="Times New Roman"/>
              </w:rPr>
              <w:t>,</w:t>
            </w:r>
            <w:proofErr w:type="gramEnd"/>
            <w:r w:rsidRPr="00F01B05">
              <w:rPr>
                <w:rFonts w:ascii="Times New Roman" w:hAnsi="Times New Roman"/>
              </w:rPr>
              <w:t xml:space="preserve"> если указан вид права «безвозмездное пользование» (п. 2. ст. 39.10)</w:t>
            </w:r>
            <w:r w:rsidRPr="00F01B05">
              <w:rPr>
                <w:rFonts w:ascii="Times New Roman" w:hAnsi="Times New Roman"/>
              </w:rPr>
              <w:tab/>
            </w:r>
          </w:p>
        </w:tc>
        <w:tc>
          <w:tcPr>
            <w:tcW w:w="7166" w:type="dxa"/>
          </w:tcPr>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 лицам, указанным в пункте 2 статьи 39.9 настоящего Кодекса, на срок до одного года;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01B05">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 xml:space="preserve">10) гражданам и юридическим лицам для сельскохозяйственного, </w:t>
            </w:r>
            <w:proofErr w:type="spellStart"/>
            <w:r w:rsidRPr="00F01B05">
              <w:rPr>
                <w:rFonts w:ascii="Times New Roman" w:hAnsi="Times New Roman" w:cs="Times New Roman"/>
              </w:rPr>
              <w:t>охотхозяйственного</w:t>
            </w:r>
            <w:proofErr w:type="spellEnd"/>
            <w:r w:rsidRPr="00F01B05">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11) садоводческим или огородническим некоммерческим товариществам на срок не более чем пять лет;</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01B05">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w:t>
            </w:r>
            <w:r w:rsidRPr="00F01B05">
              <w:rPr>
                <w:rFonts w:ascii="Times New Roman" w:hAnsi="Times New Roman" w:cs="Times New Roman"/>
              </w:rPr>
              <w:lastRenderedPageBreak/>
              <w:t>Российской Федерации, в целях строительства указанных жилых помещений на период осуществления данного строительства;</w:t>
            </w:r>
            <w:proofErr w:type="gramEnd"/>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 xml:space="preserve">16) лицу, право безвозмездного </w:t>
            </w:r>
            <w:proofErr w:type="gramStart"/>
            <w:r w:rsidRPr="00F01B05">
              <w:rPr>
                <w:rFonts w:ascii="Times New Roman" w:hAnsi="Times New Roman" w:cs="Times New Roman"/>
              </w:rPr>
              <w:t>пользования</w:t>
            </w:r>
            <w:proofErr w:type="gramEnd"/>
            <w:r w:rsidRPr="00F01B05">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F01B05">
              <w:rPr>
                <w:rFonts w:ascii="Times New Roman" w:hAnsi="Times New Roman" w:cs="Times New Roman"/>
              </w:rPr>
              <w:t xml:space="preserve"> федерального значения Москвы или государственная </w:t>
            </w:r>
            <w:proofErr w:type="gramStart"/>
            <w:r w:rsidRPr="00F01B05">
              <w:rPr>
                <w:rFonts w:ascii="Times New Roman" w:hAnsi="Times New Roman" w:cs="Times New Roman"/>
              </w:rPr>
              <w:t>собственность</w:t>
            </w:r>
            <w:proofErr w:type="gramEnd"/>
            <w:r w:rsidRPr="00F01B05">
              <w:rPr>
                <w:rFonts w:ascii="Times New Roman" w:hAnsi="Times New Roman" w:cs="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r w:rsidRPr="00F01B05">
              <w:rPr>
                <w:rFonts w:ascii="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73155" w:rsidRPr="00F01B05" w:rsidRDefault="00573155" w:rsidP="00F01B05">
            <w:pPr>
              <w:pStyle w:val="ab"/>
              <w:widowControl w:val="0"/>
              <w:autoSpaceDE w:val="0"/>
              <w:autoSpaceDN w:val="0"/>
              <w:spacing w:after="0" w:line="240" w:lineRule="auto"/>
              <w:ind w:left="0" w:firstLine="363"/>
              <w:contextualSpacing/>
              <w:rPr>
                <w:rFonts w:ascii="Times New Roman" w:hAnsi="Times New Roman" w:cs="Times New Roman"/>
              </w:rPr>
            </w:pPr>
            <w:proofErr w:type="gramStart"/>
            <w:r w:rsidRPr="00F01B05">
              <w:rPr>
                <w:rFonts w:ascii="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F01B05">
              <w:rPr>
                <w:rFonts w:ascii="Times New Roman" w:hAnsi="Times New Roman" w:cs="Times New Roman"/>
              </w:rPr>
              <w:t xml:space="preserve"> </w:t>
            </w:r>
            <w:proofErr w:type="gramStart"/>
            <w:r w:rsidRPr="00F01B05">
              <w:rPr>
                <w:rFonts w:ascii="Times New Roman" w:hAnsi="Times New Roman" w:cs="Times New Roman"/>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4" w:name="_GoBack"/>
            <w:bookmarkEnd w:id="14"/>
            <w:r w:rsidRPr="00F01B05">
              <w:rPr>
                <w:rFonts w:ascii="Times New Roman" w:hAnsi="Times New Roman" w:cs="Times New Roman"/>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F01B05">
              <w:rPr>
                <w:rFonts w:ascii="Times New Roman" w:hAnsi="Times New Roman" w:cs="Times New Roman"/>
              </w:rPr>
              <w:t xml:space="preserve"> на </w:t>
            </w:r>
            <w:r w:rsidRPr="00F01B05">
              <w:rPr>
                <w:rFonts w:ascii="Times New Roman" w:hAnsi="Times New Roman" w:cs="Times New Roman"/>
              </w:rPr>
              <w:lastRenderedPageBreak/>
              <w:t>строительство в соответствии с Градостроительным кодексом Российской Федерации.</w:t>
            </w:r>
          </w:p>
        </w:tc>
      </w:tr>
    </w:tbl>
    <w:p w:rsidR="00573155" w:rsidRDefault="00573155" w:rsidP="00573155">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3764"/>
      </w:tblGrid>
      <w:tr w:rsidR="00573155" w:rsidRPr="002F195E" w:rsidTr="00F01B05">
        <w:tc>
          <w:tcPr>
            <w:tcW w:w="5307" w:type="dxa"/>
          </w:tcPr>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Кадастровый номер земельного участка:</w:t>
            </w:r>
          </w:p>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(если границы подлежат уточнению)</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r w:rsidR="00573155" w:rsidRPr="002F195E" w:rsidTr="00F01B05">
        <w:tc>
          <w:tcPr>
            <w:tcW w:w="5307" w:type="dxa"/>
          </w:tcPr>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Кадастровы</w:t>
            </w:r>
            <w:proofErr w:type="gramStart"/>
            <w:r w:rsidRPr="002F195E">
              <w:rPr>
                <w:rFonts w:cs="Calibri"/>
                <w:szCs w:val="20"/>
              </w:rPr>
              <w:t>й(</w:t>
            </w:r>
            <w:proofErr w:type="spellStart"/>
            <w:proofErr w:type="gramEnd"/>
            <w:r w:rsidRPr="002F195E">
              <w:rPr>
                <w:rFonts w:cs="Calibri"/>
                <w:szCs w:val="20"/>
              </w:rPr>
              <w:t>ые</w:t>
            </w:r>
            <w:proofErr w:type="spellEnd"/>
            <w:r w:rsidRPr="002F195E">
              <w:rPr>
                <w:rFonts w:cs="Calibri"/>
                <w:szCs w:val="20"/>
              </w:rPr>
              <w:t>) номер (номера) земельного участка:</w:t>
            </w:r>
          </w:p>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(из которог</w:t>
            </w:r>
            <w:proofErr w:type="gramStart"/>
            <w:r w:rsidRPr="002F195E">
              <w:rPr>
                <w:rFonts w:cs="Calibri"/>
                <w:szCs w:val="20"/>
              </w:rPr>
              <w:t>о(</w:t>
            </w:r>
            <w:proofErr w:type="spellStart"/>
            <w:proofErr w:type="gramEnd"/>
            <w:r w:rsidRPr="002F195E">
              <w:rPr>
                <w:rFonts w:cs="Calibri"/>
                <w:szCs w:val="20"/>
              </w:rPr>
              <w:t>ых</w:t>
            </w:r>
            <w:proofErr w:type="spellEnd"/>
            <w:r w:rsidRPr="002F195E">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r w:rsidR="00573155" w:rsidRPr="002F195E" w:rsidTr="00F01B05">
        <w:tc>
          <w:tcPr>
            <w:tcW w:w="5307" w:type="dxa"/>
          </w:tcPr>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Реквизиты решения об утверждении проекта межевания территории:</w:t>
            </w:r>
          </w:p>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(если образование земельного участка предусмотрено проектом)</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r w:rsidR="00573155" w:rsidRPr="002F195E" w:rsidTr="00F01B05">
        <w:tc>
          <w:tcPr>
            <w:tcW w:w="5307" w:type="dxa"/>
          </w:tcPr>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 xml:space="preserve">Реквизиты решения об утверждении документа территориального планирования </w:t>
            </w:r>
            <w:proofErr w:type="gramStart"/>
            <w:r w:rsidRPr="002F195E">
              <w:rPr>
                <w:rFonts w:cs="Calibri"/>
                <w:szCs w:val="20"/>
              </w:rPr>
              <w:t>и(</w:t>
            </w:r>
            <w:proofErr w:type="gramEnd"/>
            <w:r w:rsidRPr="002F195E">
              <w:rPr>
                <w:rFonts w:cs="Calibri"/>
                <w:szCs w:val="20"/>
              </w:rPr>
              <w:t>или) проекта планировки территории:</w:t>
            </w:r>
          </w:p>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(если участок предоставляется для размещения объектов, предусмотренных указанным документом)</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r w:rsidR="00573155" w:rsidRPr="002F195E" w:rsidTr="00F01B05">
        <w:tc>
          <w:tcPr>
            <w:tcW w:w="5307" w:type="dxa"/>
          </w:tcPr>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Реквизиты решения об изъятии земельного участка для государственных или муниципальных нужд:</w:t>
            </w:r>
          </w:p>
          <w:p w:rsidR="00573155" w:rsidRPr="002F195E" w:rsidRDefault="00573155" w:rsidP="00573155">
            <w:pPr>
              <w:widowControl w:val="0"/>
              <w:autoSpaceDE w:val="0"/>
              <w:autoSpaceDN w:val="0"/>
              <w:spacing w:after="0" w:line="240" w:lineRule="auto"/>
              <w:jc w:val="both"/>
              <w:rPr>
                <w:rFonts w:cs="Calibri"/>
                <w:szCs w:val="20"/>
              </w:rPr>
            </w:pPr>
            <w:r w:rsidRPr="002F195E">
              <w:rPr>
                <w:rFonts w:cs="Calibri"/>
                <w:szCs w:val="20"/>
              </w:rPr>
              <w:t xml:space="preserve">(если участок предоставляется взамен </w:t>
            </w:r>
            <w:proofErr w:type="gramStart"/>
            <w:r w:rsidRPr="002F195E">
              <w:rPr>
                <w:rFonts w:cs="Calibri"/>
                <w:szCs w:val="20"/>
              </w:rPr>
              <w:t>изымаемого</w:t>
            </w:r>
            <w:proofErr w:type="gramEnd"/>
            <w:r w:rsidRPr="002F195E">
              <w:rPr>
                <w:rFonts w:cs="Calibri"/>
                <w:szCs w:val="20"/>
              </w:rPr>
              <w:t>)</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r w:rsidR="00573155" w:rsidRPr="002F195E" w:rsidTr="00F01B05">
        <w:tc>
          <w:tcPr>
            <w:tcW w:w="5307" w:type="dxa"/>
          </w:tcPr>
          <w:p w:rsidR="00573155" w:rsidRPr="002F195E" w:rsidRDefault="00573155" w:rsidP="00573155">
            <w:pPr>
              <w:widowControl w:val="0"/>
              <w:autoSpaceDE w:val="0"/>
              <w:autoSpaceDN w:val="0"/>
              <w:spacing w:after="0" w:line="240" w:lineRule="auto"/>
              <w:rPr>
                <w:rFonts w:cs="Calibri"/>
                <w:szCs w:val="20"/>
              </w:rPr>
            </w:pPr>
            <w:r w:rsidRPr="002F195E">
              <w:rPr>
                <w:rFonts w:cs="Calibri"/>
                <w:szCs w:val="20"/>
              </w:rPr>
              <w:t xml:space="preserve">Почтовый адрес </w:t>
            </w:r>
            <w:proofErr w:type="gramStart"/>
            <w:r w:rsidRPr="002F195E">
              <w:rPr>
                <w:rFonts w:cs="Calibri"/>
                <w:szCs w:val="20"/>
              </w:rPr>
              <w:t>и(</w:t>
            </w:r>
            <w:proofErr w:type="gramEnd"/>
            <w:r w:rsidRPr="002F195E">
              <w:rPr>
                <w:rFonts w:cs="Calibri"/>
                <w:szCs w:val="20"/>
              </w:rPr>
              <w:t>или) адрес электронной почты</w:t>
            </w:r>
          </w:p>
          <w:p w:rsidR="00573155" w:rsidRPr="002F195E" w:rsidRDefault="00573155" w:rsidP="00573155">
            <w:pPr>
              <w:widowControl w:val="0"/>
              <w:autoSpaceDE w:val="0"/>
              <w:autoSpaceDN w:val="0"/>
              <w:spacing w:after="0" w:line="240" w:lineRule="auto"/>
              <w:rPr>
                <w:rFonts w:cs="Calibri"/>
                <w:szCs w:val="20"/>
              </w:rPr>
            </w:pPr>
            <w:r w:rsidRPr="002F195E">
              <w:rPr>
                <w:rFonts w:cs="Calibri"/>
                <w:szCs w:val="20"/>
              </w:rPr>
              <w:t>Телефон</w:t>
            </w:r>
          </w:p>
        </w:tc>
        <w:tc>
          <w:tcPr>
            <w:tcW w:w="3764" w:type="dxa"/>
          </w:tcPr>
          <w:p w:rsidR="00573155" w:rsidRPr="002F195E" w:rsidRDefault="00573155" w:rsidP="00573155">
            <w:pPr>
              <w:widowControl w:val="0"/>
              <w:autoSpaceDE w:val="0"/>
              <w:autoSpaceDN w:val="0"/>
              <w:spacing w:after="0" w:line="240" w:lineRule="auto"/>
              <w:rPr>
                <w:rFonts w:cs="Calibri"/>
                <w:szCs w:val="20"/>
              </w:rPr>
            </w:pPr>
          </w:p>
        </w:tc>
      </w:tr>
    </w:tbl>
    <w:p w:rsidR="00573155" w:rsidRDefault="00573155" w:rsidP="00573155">
      <w:pPr>
        <w:widowControl w:val="0"/>
        <w:autoSpaceDE w:val="0"/>
        <w:autoSpaceDN w:val="0"/>
        <w:spacing w:after="0" w:line="240" w:lineRule="auto"/>
        <w:rPr>
          <w:rFonts w:cs="Calibri"/>
          <w:szCs w:val="20"/>
        </w:rPr>
      </w:pPr>
    </w:p>
    <w:p w:rsidR="00573155" w:rsidRPr="002F195E" w:rsidRDefault="00573155" w:rsidP="00573155">
      <w:pPr>
        <w:widowControl w:val="0"/>
        <w:autoSpaceDE w:val="0"/>
        <w:autoSpaceDN w:val="0"/>
        <w:spacing w:after="0" w:line="240" w:lineRule="auto"/>
        <w:rPr>
          <w:rFonts w:cs="Calibri"/>
          <w:szCs w:val="20"/>
        </w:rPr>
      </w:pP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   утверждением  иного  варианта  схемы  расположения  земельного  участка</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согласен.</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Результат рассмотрения заявления прошу:</w:t>
      </w:r>
    </w:p>
    <w:p w:rsidR="00573155" w:rsidRPr="00E938A0" w:rsidRDefault="00573155" w:rsidP="0057315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E938A0">
        <w:rPr>
          <w:rFonts w:ascii="Courier New" w:hAnsi="Courier New" w:cs="Courier New"/>
          <w:sz w:val="20"/>
          <w:szCs w:val="20"/>
        </w:rPr>
        <w:t>┤</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E938A0">
        <w:rPr>
          <w:rFonts w:ascii="Courier New" w:hAnsi="Courier New" w:cs="Courier New"/>
          <w:sz w:val="20"/>
          <w:szCs w:val="20"/>
        </w:rPr>
        <w:t>│</w:t>
      </w: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выдать на руки в ГБУ ЛО "МФЦ"</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w:t>
      </w: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направить в электронной форме в личный кабинет на ПГУ ЛО/ЕПГУ</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 xml:space="preserve">│ </w:t>
      </w:r>
      <w:proofErr w:type="spellStart"/>
      <w:r w:rsidRPr="00F01B05">
        <w:rPr>
          <w:rFonts w:ascii="Courier New" w:hAnsi="Courier New" w:cs="Courier New"/>
          <w:sz w:val="20"/>
          <w:szCs w:val="20"/>
        </w:rPr>
        <w:t>│</w:t>
      </w:r>
      <w:proofErr w:type="spellEnd"/>
      <w:r w:rsidRPr="00F01B05">
        <w:rPr>
          <w:rFonts w:ascii="Courier New" w:hAnsi="Courier New" w:cs="Courier New"/>
          <w:sz w:val="20"/>
          <w:szCs w:val="20"/>
        </w:rPr>
        <w:t xml:space="preserve">  по электронной почте (</w:t>
      </w:r>
      <w:proofErr w:type="spellStart"/>
      <w:r w:rsidRPr="00F01B05">
        <w:rPr>
          <w:rFonts w:ascii="Courier New" w:hAnsi="Courier New" w:cs="Courier New"/>
          <w:sz w:val="20"/>
          <w:szCs w:val="20"/>
        </w:rPr>
        <w:t>e-mail</w:t>
      </w:r>
      <w:proofErr w:type="spellEnd"/>
      <w:r w:rsidRPr="00F01B05">
        <w:rPr>
          <w:rFonts w:ascii="Courier New" w:hAnsi="Courier New" w:cs="Courier New"/>
          <w:sz w:val="20"/>
          <w:szCs w:val="20"/>
        </w:rPr>
        <w:t>)</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 xml:space="preserve">│ </w:t>
      </w:r>
      <w:proofErr w:type="spellStart"/>
      <w:r w:rsidRPr="00F01B05">
        <w:rPr>
          <w:rFonts w:ascii="Courier New" w:hAnsi="Courier New" w:cs="Courier New"/>
          <w:sz w:val="20"/>
          <w:szCs w:val="20"/>
        </w:rPr>
        <w:t>│</w:t>
      </w:r>
      <w:proofErr w:type="spellEnd"/>
      <w:r w:rsidRPr="00F01B05">
        <w:rPr>
          <w:rFonts w:ascii="Courier New" w:hAnsi="Courier New" w:cs="Courier New"/>
          <w:sz w:val="20"/>
          <w:szCs w:val="20"/>
        </w:rPr>
        <w:t xml:space="preserve">  выдать на руки в Администрации</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_____________________        __________________________      ______________</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 xml:space="preserve">       подпись                           ФИО                     дата</w:t>
      </w:r>
    </w:p>
    <w:p w:rsidR="00573155" w:rsidRPr="00F01B05" w:rsidRDefault="00573155" w:rsidP="00573155">
      <w:pPr>
        <w:widowControl w:val="0"/>
        <w:autoSpaceDE w:val="0"/>
        <w:autoSpaceDN w:val="0"/>
        <w:spacing w:after="0" w:line="240" w:lineRule="auto"/>
        <w:jc w:val="both"/>
        <w:rPr>
          <w:rFonts w:ascii="Courier New" w:hAnsi="Courier New" w:cs="Courier New"/>
          <w:sz w:val="20"/>
          <w:szCs w:val="20"/>
        </w:rPr>
      </w:pPr>
    </w:p>
    <w:p w:rsidR="00573155" w:rsidRPr="002F195E" w:rsidRDefault="00573155" w:rsidP="00573155">
      <w:pPr>
        <w:widowControl w:val="0"/>
        <w:autoSpaceDE w:val="0"/>
        <w:autoSpaceDN w:val="0"/>
        <w:spacing w:after="0" w:line="240" w:lineRule="auto"/>
        <w:jc w:val="both"/>
        <w:rPr>
          <w:rFonts w:ascii="Courier New" w:hAnsi="Courier New" w:cs="Courier New"/>
          <w:sz w:val="20"/>
          <w:szCs w:val="20"/>
        </w:rPr>
      </w:pPr>
      <w:r w:rsidRPr="00F01B05">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573155" w:rsidRPr="002F195E" w:rsidRDefault="00573155" w:rsidP="00573155">
      <w:pPr>
        <w:widowControl w:val="0"/>
        <w:autoSpaceDE w:val="0"/>
        <w:autoSpaceDN w:val="0"/>
        <w:spacing w:after="0" w:line="240" w:lineRule="auto"/>
        <w:rPr>
          <w:rFonts w:cs="Calibri"/>
          <w:szCs w:val="20"/>
        </w:rPr>
      </w:pPr>
    </w:p>
    <w:p w:rsidR="00573155" w:rsidRPr="00040673" w:rsidRDefault="00573155" w:rsidP="00573155">
      <w:pPr>
        <w:pStyle w:val="ConsPlusNormal"/>
        <w:tabs>
          <w:tab w:val="left" w:pos="8778"/>
        </w:tabs>
        <w:ind w:firstLine="540"/>
        <w:jc w:val="both"/>
      </w:pPr>
    </w:p>
    <w:p w:rsidR="00573155" w:rsidRPr="00040673" w:rsidRDefault="00573155" w:rsidP="00573155">
      <w:pPr>
        <w:pStyle w:val="ConsPlusNormal"/>
        <w:ind w:firstLine="540"/>
        <w:jc w:val="both"/>
      </w:pPr>
    </w:p>
    <w:p w:rsidR="00573155" w:rsidRPr="00040673" w:rsidRDefault="00573155" w:rsidP="00573155">
      <w:pPr>
        <w:pStyle w:val="ConsPlusNormal"/>
        <w:ind w:firstLine="540"/>
        <w:jc w:val="both"/>
      </w:pPr>
    </w:p>
    <w:p w:rsidR="00573155" w:rsidRPr="00040673" w:rsidRDefault="00573155" w:rsidP="00573155">
      <w:pPr>
        <w:pStyle w:val="ConsPlusNormal"/>
        <w:ind w:firstLine="540"/>
        <w:jc w:val="both"/>
      </w:pPr>
    </w:p>
    <w:p w:rsidR="00573155" w:rsidRPr="00040673" w:rsidRDefault="00573155" w:rsidP="00573155">
      <w:pPr>
        <w:pStyle w:val="ConsPlusNormal"/>
        <w:ind w:firstLine="540"/>
        <w:jc w:val="both"/>
      </w:pPr>
    </w:p>
    <w:p w:rsidR="00573155" w:rsidRPr="00040673" w:rsidRDefault="00573155" w:rsidP="00573155">
      <w:pPr>
        <w:pStyle w:val="ConsPlusNormal"/>
        <w:ind w:firstLine="540"/>
        <w:jc w:val="both"/>
      </w:pPr>
    </w:p>
    <w:p w:rsidR="00573155" w:rsidRDefault="00573155" w:rsidP="00573155">
      <w:pPr>
        <w:pStyle w:val="ConsPlusNormal"/>
        <w:outlineLvl w:val="1"/>
      </w:pPr>
    </w:p>
    <w:p w:rsidR="00573155" w:rsidRDefault="00573155" w:rsidP="00573155">
      <w:pPr>
        <w:pStyle w:val="ConsPlusNormal"/>
        <w:outlineLvl w:val="1"/>
        <w:rPr>
          <w:rFonts w:ascii="Times New Roman" w:hAnsi="Times New Roman" w:cs="Times New Roman"/>
          <w:sz w:val="24"/>
          <w:szCs w:val="24"/>
        </w:rPr>
      </w:pPr>
    </w:p>
    <w:p w:rsidR="00573155" w:rsidRDefault="00573155" w:rsidP="00573155">
      <w:pPr>
        <w:pStyle w:val="ConsPlusNormal"/>
        <w:outlineLvl w:val="1"/>
        <w:rPr>
          <w:rFonts w:ascii="Times New Roman" w:hAnsi="Times New Roman" w:cs="Times New Roman"/>
          <w:sz w:val="24"/>
          <w:szCs w:val="24"/>
        </w:rPr>
      </w:pPr>
    </w:p>
    <w:p w:rsidR="00573155" w:rsidRDefault="00573155" w:rsidP="00573155">
      <w:pPr>
        <w:pStyle w:val="ConsPlusNormal"/>
        <w:outlineLvl w:val="1"/>
        <w:rPr>
          <w:rFonts w:ascii="Times New Roman" w:hAnsi="Times New Roman" w:cs="Times New Roman"/>
          <w:sz w:val="24"/>
          <w:szCs w:val="24"/>
        </w:rPr>
      </w:pPr>
    </w:p>
    <w:p w:rsidR="00573155" w:rsidRPr="00040673" w:rsidRDefault="00573155" w:rsidP="00573155">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2</w:t>
      </w:r>
    </w:p>
    <w:p w:rsidR="00573155" w:rsidRPr="00040673" w:rsidRDefault="00573155" w:rsidP="00573155">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573155" w:rsidRPr="00040673" w:rsidRDefault="00573155" w:rsidP="00573155">
      <w:pPr>
        <w:pStyle w:val="ConsPlusNonformat"/>
        <w:ind w:left="3540" w:firstLine="708"/>
        <w:jc w:val="both"/>
      </w:pPr>
      <w:r w:rsidRPr="00040673">
        <w:t>Форма</w:t>
      </w:r>
    </w:p>
    <w:p w:rsidR="00573155" w:rsidRPr="00040673" w:rsidRDefault="00573155" w:rsidP="00573155">
      <w:pPr>
        <w:pStyle w:val="ConsPlusNonformat"/>
        <w:jc w:val="both"/>
      </w:pPr>
      <w:r w:rsidRPr="00040673">
        <w:t xml:space="preserve">                  проекта правового акта о </w:t>
      </w:r>
      <w:proofErr w:type="gramStart"/>
      <w:r w:rsidRPr="00040673">
        <w:t>предварительном</w:t>
      </w:r>
      <w:proofErr w:type="gramEnd"/>
    </w:p>
    <w:p w:rsidR="00573155" w:rsidRPr="00040673" w:rsidRDefault="00573155" w:rsidP="00573155">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573155" w:rsidRPr="00040673" w:rsidRDefault="00573155" w:rsidP="00573155">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573155" w:rsidRPr="00040673" w:rsidRDefault="00573155" w:rsidP="00573155">
      <w:pPr>
        <w:pStyle w:val="ConsPlusNonformat"/>
        <w:jc w:val="both"/>
      </w:pPr>
      <w:r w:rsidRPr="00040673">
        <w:t xml:space="preserve">          в случае если испрашиваемый земельный участок предстоит</w:t>
      </w:r>
    </w:p>
    <w:p w:rsidR="00573155" w:rsidRPr="00040673" w:rsidRDefault="00573155" w:rsidP="00573155">
      <w:pPr>
        <w:pStyle w:val="ConsPlusNonformat"/>
        <w:jc w:val="both"/>
      </w:pPr>
      <w:r w:rsidRPr="00040673">
        <w:t xml:space="preserve">        образовать в соответствии со схемой расположения земельного</w:t>
      </w:r>
    </w:p>
    <w:p w:rsidR="00573155" w:rsidRPr="00040673" w:rsidRDefault="00573155" w:rsidP="00573155">
      <w:pPr>
        <w:pStyle w:val="ConsPlusNonformat"/>
        <w:jc w:val="both"/>
      </w:pPr>
      <w:r w:rsidRPr="00040673">
        <w:t xml:space="preserve">    </w:t>
      </w:r>
      <w:r w:rsidRPr="00040673">
        <w:tab/>
      </w:r>
      <w:r w:rsidRPr="00040673">
        <w:tab/>
      </w:r>
      <w:r w:rsidRPr="00040673">
        <w:tab/>
      </w:r>
      <w:r w:rsidRPr="00040673">
        <w:tab/>
      </w:r>
      <w:r w:rsidRPr="00040673">
        <w:tab/>
        <w:t xml:space="preserve">     участка</w:t>
      </w:r>
    </w:p>
    <w:p w:rsidR="00573155" w:rsidRPr="00040673" w:rsidRDefault="00573155" w:rsidP="00573155">
      <w:pPr>
        <w:pStyle w:val="ConsPlusNonformat"/>
        <w:jc w:val="both"/>
      </w:pP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О ПРЕДВАРИТЕЛЬНОМ СОГЛАСОВАНИИ ПРЕДОСТАВЛЕНИЯ</w:t>
      </w:r>
    </w:p>
    <w:p w:rsidR="00573155" w:rsidRPr="00040673" w:rsidRDefault="00573155" w:rsidP="00573155">
      <w:pPr>
        <w:pStyle w:val="ConsPlusNonformat"/>
        <w:jc w:val="both"/>
      </w:pPr>
      <w:r w:rsidRPr="00040673">
        <w:t xml:space="preserve">                            ЗЕМЕЛЬНОГО УЧАСТКА</w:t>
      </w: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573155" w:rsidRPr="00040673" w:rsidRDefault="00573155" w:rsidP="00573155">
      <w:pPr>
        <w:pStyle w:val="ConsPlusNonformat"/>
        <w:jc w:val="both"/>
      </w:pPr>
      <w:r w:rsidRPr="00040673">
        <w:t>№  ______,  схему  расположения  земельных  участков  на  кадастровом плане</w:t>
      </w:r>
    </w:p>
    <w:p w:rsidR="00573155" w:rsidRPr="00040673" w:rsidRDefault="00573155" w:rsidP="00573155">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573155" w:rsidRPr="00040673" w:rsidRDefault="00573155" w:rsidP="00573155">
      <w:pPr>
        <w:pStyle w:val="ConsPlusNonformat"/>
        <w:jc w:val="both"/>
      </w:pPr>
      <w:r w:rsidRPr="00040673">
        <w:t>территории некоммерческого объединения):</w:t>
      </w:r>
    </w:p>
    <w:p w:rsidR="00573155" w:rsidRPr="00040673" w:rsidRDefault="00573155" w:rsidP="00573155">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573155" w:rsidRPr="00040673" w:rsidRDefault="00573155" w:rsidP="00573155">
      <w:pPr>
        <w:pStyle w:val="ConsPlusNonformat"/>
        <w:jc w:val="both"/>
      </w:pPr>
      <w:r w:rsidRPr="00040673">
        <w:t>юридического  лица  с  государственным  регистрационным  номером  записи  о</w:t>
      </w:r>
    </w:p>
    <w:p w:rsidR="00573155" w:rsidRPr="00040673" w:rsidRDefault="00573155" w:rsidP="00573155">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573155" w:rsidRPr="00040673" w:rsidRDefault="00573155" w:rsidP="00573155">
      <w:pPr>
        <w:pStyle w:val="ConsPlusNonformat"/>
        <w:jc w:val="both"/>
      </w:pPr>
      <w:r w:rsidRPr="00040673">
        <w:t>реквизитами    документа,    удостоверяющего    личность,    данные    ИНН,</w:t>
      </w:r>
    </w:p>
    <w:p w:rsidR="00573155" w:rsidRPr="00040673" w:rsidRDefault="00573155" w:rsidP="00573155">
      <w:pPr>
        <w:pStyle w:val="ConsPlusNonformat"/>
        <w:jc w:val="both"/>
      </w:pPr>
      <w:r w:rsidRPr="00040673">
        <w:t>местонахождения   заявителя   (для   юридического   лица))   предоставление</w:t>
      </w:r>
    </w:p>
    <w:p w:rsidR="00573155" w:rsidRPr="00040673" w:rsidRDefault="00573155" w:rsidP="00573155">
      <w:pPr>
        <w:pStyle w:val="ConsPlusNonformat"/>
        <w:jc w:val="both"/>
      </w:pPr>
      <w:proofErr w:type="gramStart"/>
      <w:r w:rsidRPr="00040673">
        <w:t>земельного участка с условным номером ___________ (в соответствии со схемой</w:t>
      </w:r>
      <w:proofErr w:type="gramEnd"/>
    </w:p>
    <w:p w:rsidR="00573155" w:rsidRPr="00040673" w:rsidRDefault="00573155" w:rsidP="00573155">
      <w:pPr>
        <w:pStyle w:val="ConsPlusNonformat"/>
        <w:jc w:val="both"/>
      </w:pPr>
      <w:r w:rsidRPr="00040673">
        <w:t>расположения,   проектом   межевания,   проектом  организации  и  застройки</w:t>
      </w:r>
    </w:p>
    <w:p w:rsidR="00573155" w:rsidRPr="00040673" w:rsidRDefault="00573155" w:rsidP="00573155">
      <w:pPr>
        <w:pStyle w:val="ConsPlusNonformat"/>
        <w:jc w:val="both"/>
      </w:pPr>
      <w:r w:rsidRPr="00040673">
        <w:t>территории некоммерческого объединения и др.) площадью _____________ кв. м,</w:t>
      </w:r>
    </w:p>
    <w:p w:rsidR="00573155" w:rsidRPr="00040673" w:rsidRDefault="00573155" w:rsidP="00573155">
      <w:pPr>
        <w:pStyle w:val="ConsPlusNonformat"/>
        <w:jc w:val="both"/>
      </w:pPr>
      <w:r w:rsidRPr="00040673">
        <w:t>местоположение: _________________________________________, категория земель</w:t>
      </w:r>
    </w:p>
    <w:p w:rsidR="00573155" w:rsidRPr="00040673" w:rsidRDefault="00573155" w:rsidP="00573155">
      <w:pPr>
        <w:pStyle w:val="ConsPlusNonformat"/>
        <w:jc w:val="both"/>
      </w:pPr>
      <w:r w:rsidRPr="00040673">
        <w:t>_____________. Кадастровые номера исходных земельных участков (при наличии)</w:t>
      </w:r>
    </w:p>
    <w:p w:rsidR="00573155" w:rsidRPr="00040673" w:rsidRDefault="00573155" w:rsidP="00573155">
      <w:pPr>
        <w:pStyle w:val="ConsPlusNonformat"/>
        <w:jc w:val="both"/>
      </w:pPr>
      <w:proofErr w:type="gramStart"/>
      <w:r w:rsidRPr="00040673">
        <w:t>_______________. __________________________ (наименование вида разрешенного</w:t>
      </w:r>
      <w:proofErr w:type="gramEnd"/>
    </w:p>
    <w:p w:rsidR="00573155" w:rsidRPr="00040673" w:rsidRDefault="00573155" w:rsidP="00573155">
      <w:pPr>
        <w:pStyle w:val="ConsPlusNonformat"/>
        <w:jc w:val="both"/>
      </w:pPr>
      <w:r w:rsidRPr="00040673">
        <w:t>использования  земельного  участка  или  территориальной  зоны,  в границах</w:t>
      </w:r>
    </w:p>
    <w:p w:rsidR="00573155" w:rsidRPr="00040673" w:rsidRDefault="00573155" w:rsidP="00573155">
      <w:pPr>
        <w:pStyle w:val="ConsPlusNonformat"/>
        <w:jc w:val="both"/>
      </w:pPr>
      <w:proofErr w:type="gramStart"/>
      <w:r w:rsidRPr="00040673">
        <w:t>которой</w:t>
      </w:r>
      <w:proofErr w:type="gramEnd"/>
      <w:r w:rsidRPr="00040673">
        <w:t xml:space="preserve"> он образован).</w:t>
      </w:r>
    </w:p>
    <w:p w:rsidR="00573155" w:rsidRPr="00040673" w:rsidRDefault="00573155" w:rsidP="00573155">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573155" w:rsidRPr="00040673" w:rsidRDefault="00573155" w:rsidP="00573155">
      <w:pPr>
        <w:pStyle w:val="ConsPlusNonformat"/>
        <w:jc w:val="both"/>
      </w:pPr>
      <w:r w:rsidRPr="00040673">
        <w:t>образования земельного участка в соответствии со схемой расположения).</w:t>
      </w:r>
    </w:p>
    <w:p w:rsidR="00573155" w:rsidRPr="00040673" w:rsidRDefault="00573155" w:rsidP="00573155">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573155" w:rsidRPr="00040673" w:rsidRDefault="00573155" w:rsidP="00573155">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573155" w:rsidRPr="00040673" w:rsidRDefault="00573155" w:rsidP="00573155">
      <w:pPr>
        <w:pStyle w:val="ConsPlusNonformat"/>
        <w:jc w:val="both"/>
      </w:pPr>
      <w:proofErr w:type="gramStart"/>
      <w:r w:rsidRPr="00040673">
        <w:t>_______________________________ (проектом межевания, проектом организации и</w:t>
      </w:r>
      <w:proofErr w:type="gramEnd"/>
    </w:p>
    <w:p w:rsidR="00573155" w:rsidRPr="00040673" w:rsidRDefault="00573155" w:rsidP="00573155">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573155" w:rsidRPr="00040673" w:rsidRDefault="00573155" w:rsidP="00573155">
      <w:pPr>
        <w:pStyle w:val="ConsPlusNonformat"/>
        <w:jc w:val="both"/>
      </w:pPr>
      <w:r w:rsidRPr="00040673">
        <w:t>реквизиты: ___________________________.</w:t>
      </w:r>
    </w:p>
    <w:p w:rsidR="00573155" w:rsidRPr="00040673" w:rsidRDefault="00573155" w:rsidP="00573155">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573155" w:rsidRPr="00040673" w:rsidRDefault="00573155" w:rsidP="00573155">
      <w:pPr>
        <w:pStyle w:val="ConsPlusNonformat"/>
        <w:jc w:val="both"/>
      </w:pPr>
      <w:r w:rsidRPr="00040673">
        <w:t>гражданина) ______________________ обратиться с заявлением об осуществлении</w:t>
      </w:r>
    </w:p>
    <w:p w:rsidR="00573155" w:rsidRPr="00040673" w:rsidRDefault="00573155" w:rsidP="00573155">
      <w:pPr>
        <w:pStyle w:val="ConsPlusNonformat"/>
        <w:jc w:val="both"/>
      </w:pPr>
      <w:r w:rsidRPr="00040673">
        <w:t>государственного кадастрового учета земельного участка без доверенности.</w:t>
      </w:r>
    </w:p>
    <w:p w:rsidR="00573155" w:rsidRPr="00040673" w:rsidRDefault="00573155" w:rsidP="00573155">
      <w:pPr>
        <w:pStyle w:val="ConsPlusNonformat"/>
        <w:jc w:val="both"/>
      </w:pPr>
    </w:p>
    <w:p w:rsidR="00573155" w:rsidRPr="00040673" w:rsidRDefault="00573155" w:rsidP="00573155">
      <w:pPr>
        <w:pStyle w:val="ConsPlusNonformat"/>
        <w:jc w:val="both"/>
      </w:pPr>
    </w:p>
    <w:p w:rsidR="00573155" w:rsidRPr="00040673" w:rsidRDefault="00573155" w:rsidP="00573155">
      <w:pPr>
        <w:pStyle w:val="ConsPlusNonformat"/>
        <w:jc w:val="both"/>
      </w:pPr>
    </w:p>
    <w:p w:rsidR="00573155" w:rsidRPr="00040673" w:rsidRDefault="00573155" w:rsidP="00573155">
      <w:pPr>
        <w:pStyle w:val="ConsPlusNonformat"/>
        <w:jc w:val="both"/>
      </w:pPr>
      <w:r w:rsidRPr="00040673">
        <w:t xml:space="preserve">Руководитель                       </w:t>
      </w:r>
      <w:r w:rsidRPr="00040673">
        <w:tab/>
      </w:r>
      <w:r w:rsidRPr="00040673">
        <w:tab/>
      </w:r>
      <w:r w:rsidRPr="00040673">
        <w:tab/>
      </w:r>
      <w:r w:rsidRPr="00040673">
        <w:tab/>
        <w:t>__________________</w:t>
      </w:r>
    </w:p>
    <w:p w:rsidR="00573155" w:rsidRPr="00040673" w:rsidRDefault="00573155" w:rsidP="00573155">
      <w:pPr>
        <w:pStyle w:val="ConsPlusNonformat"/>
        <w:jc w:val="both"/>
      </w:pPr>
      <w:r w:rsidRPr="00040673">
        <w:tab/>
      </w:r>
      <w:r w:rsidRPr="00040673">
        <w:tab/>
      </w:r>
      <w:r w:rsidRPr="00040673">
        <w:tab/>
      </w:r>
    </w:p>
    <w:p w:rsidR="00573155" w:rsidRPr="00040673" w:rsidRDefault="00573155" w:rsidP="00573155">
      <w:pPr>
        <w:pStyle w:val="ConsPlusNonformat"/>
        <w:jc w:val="both"/>
      </w:pPr>
    </w:p>
    <w:p w:rsidR="00573155" w:rsidRPr="00040673" w:rsidRDefault="00573155" w:rsidP="00573155">
      <w:pPr>
        <w:widowControl w:val="0"/>
        <w:autoSpaceDE w:val="0"/>
        <w:autoSpaceDN w:val="0"/>
        <w:spacing w:after="0" w:line="240" w:lineRule="auto"/>
        <w:jc w:val="right"/>
        <w:outlineLvl w:val="1"/>
        <w:rPr>
          <w:rFonts w:ascii="Times New Roman" w:hAnsi="Times New Roman"/>
          <w:sz w:val="28"/>
          <w:szCs w:val="28"/>
        </w:rPr>
      </w:pPr>
    </w:p>
    <w:p w:rsidR="003D1243" w:rsidRDefault="003D1243" w:rsidP="003D1243">
      <w:pPr>
        <w:pStyle w:val="ConsPlusNonformat"/>
        <w:jc w:val="center"/>
      </w:pPr>
    </w:p>
    <w:sectPr w:rsidR="003D1243" w:rsidSect="00F01B05">
      <w:footerReference w:type="default" r:id="rId45"/>
      <w:pgSz w:w="11906" w:h="16838"/>
      <w:pgMar w:top="567" w:right="425" w:bottom="425" w:left="1134" w:header="284" w:footer="4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87" w:rsidRDefault="00CE2387" w:rsidP="006541E2">
      <w:pPr>
        <w:spacing w:after="0" w:line="240" w:lineRule="auto"/>
      </w:pPr>
      <w:r>
        <w:separator/>
      </w:r>
    </w:p>
  </w:endnote>
  <w:endnote w:type="continuationSeparator" w:id="0">
    <w:p w:rsidR="00CE2387" w:rsidRDefault="00CE238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87" w:rsidRPr="00D347DC" w:rsidRDefault="00CE2387" w:rsidP="00D347DC">
    <w:pPr>
      <w:pStyle w:val="a8"/>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87" w:rsidRDefault="00CE2387" w:rsidP="006541E2">
      <w:pPr>
        <w:spacing w:after="0" w:line="240" w:lineRule="auto"/>
      </w:pPr>
      <w:r>
        <w:separator/>
      </w:r>
    </w:p>
  </w:footnote>
  <w:footnote w:type="continuationSeparator" w:id="0">
    <w:p w:rsidR="00CE2387" w:rsidRDefault="00CE2387" w:rsidP="006541E2">
      <w:pPr>
        <w:spacing w:after="0" w:line="240" w:lineRule="auto"/>
      </w:pPr>
      <w:r>
        <w:continuationSeparator/>
      </w:r>
    </w:p>
  </w:footnote>
  <w:footnote w:id="1">
    <w:p w:rsidR="00CE2387" w:rsidRDefault="00CE2387" w:rsidP="00F01B05">
      <w:pPr>
        <w:pStyle w:val="af3"/>
      </w:pPr>
      <w:r w:rsidRPr="00573155">
        <w:rPr>
          <w:rStyle w:val="af1"/>
        </w:rPr>
        <w:footnoteRef/>
      </w:r>
      <w:r w:rsidRPr="00573155">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573155">
        <w:t>П</w:t>
      </w:r>
      <w:proofErr w:type="gramEnd"/>
      <w:r w:rsidRPr="00573155">
        <w:t>/0412</w:t>
      </w:r>
    </w:p>
  </w:footnote>
  <w:footnote w:id="2">
    <w:p w:rsidR="00CE2387" w:rsidRDefault="00CE2387" w:rsidP="00F01B05">
      <w:pPr>
        <w:pStyle w:val="af3"/>
      </w:pPr>
      <w:r w:rsidRPr="00EE05BA">
        <w:rPr>
          <w:rStyle w:val="af1"/>
        </w:rPr>
        <w:footnoteRef/>
      </w:r>
      <w:r w:rsidRPr="00EE05BA">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EE05BA">
        <w:t>П</w:t>
      </w:r>
      <w:proofErr w:type="gramEnd"/>
      <w:r w:rsidRPr="00EE05BA">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5B6712"/>
    <w:multiLevelType w:val="hybridMultilevel"/>
    <w:tmpl w:val="D0EA5214"/>
    <w:lvl w:ilvl="0" w:tplc="D5AA66B2">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346FB"/>
    <w:multiLevelType w:val="hybridMultilevel"/>
    <w:tmpl w:val="A54CD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2B64D2"/>
    <w:multiLevelType w:val="hybridMultilevel"/>
    <w:tmpl w:val="58FC1DEE"/>
    <w:lvl w:ilvl="0" w:tplc="85662056">
      <w:start w:val="1"/>
      <w:numFmt w:val="decimal"/>
      <w:lvlText w:val="%1."/>
      <w:lvlJc w:val="left"/>
      <w:pPr>
        <w:tabs>
          <w:tab w:val="num" w:pos="1260"/>
        </w:tabs>
        <w:ind w:left="1260" w:hanging="360"/>
      </w:pPr>
      <w:rPr>
        <w:rFonts w:cs="Times New Roman"/>
        <w:b w:val="0"/>
        <w:color w:val="auto"/>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3"/>
  </w:num>
  <w:num w:numId="3">
    <w:abstractNumId w:val="14"/>
  </w:num>
  <w:num w:numId="4">
    <w:abstractNumId w:val="3"/>
  </w:num>
  <w:num w:numId="5">
    <w:abstractNumId w:val="20"/>
  </w:num>
  <w:num w:numId="6">
    <w:abstractNumId w:val="22"/>
  </w:num>
  <w:num w:numId="7">
    <w:abstractNumId w:val="12"/>
  </w:num>
  <w:num w:numId="8">
    <w:abstractNumId w:val="11"/>
  </w:num>
  <w:num w:numId="9">
    <w:abstractNumId w:val="24"/>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7"/>
  </w:num>
  <w:num w:numId="16">
    <w:abstractNumId w:val="25"/>
  </w:num>
  <w:num w:numId="17">
    <w:abstractNumId w:val="15"/>
  </w:num>
  <w:num w:numId="18">
    <w:abstractNumId w:val="0"/>
  </w:num>
  <w:num w:numId="19">
    <w:abstractNumId w:val="2"/>
  </w:num>
  <w:num w:numId="20">
    <w:abstractNumId w:val="16"/>
  </w:num>
  <w:num w:numId="21">
    <w:abstractNumId w:val="6"/>
  </w:num>
  <w:num w:numId="22">
    <w:abstractNumId w:val="5"/>
  </w:num>
  <w:num w:numId="23">
    <w:abstractNumId w:val="7"/>
  </w:num>
  <w:num w:numId="24">
    <w:abstractNumId w:val="23"/>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9DC"/>
    <w:rsid w:val="00012C51"/>
    <w:rsid w:val="0003090F"/>
    <w:rsid w:val="00033316"/>
    <w:rsid w:val="00035720"/>
    <w:rsid w:val="00047AB2"/>
    <w:rsid w:val="0005023F"/>
    <w:rsid w:val="00050F21"/>
    <w:rsid w:val="00063C0A"/>
    <w:rsid w:val="0007404C"/>
    <w:rsid w:val="00074B84"/>
    <w:rsid w:val="00076521"/>
    <w:rsid w:val="00084156"/>
    <w:rsid w:val="0008748C"/>
    <w:rsid w:val="0009039E"/>
    <w:rsid w:val="00092126"/>
    <w:rsid w:val="0009730F"/>
    <w:rsid w:val="000B0120"/>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069F"/>
    <w:rsid w:val="001711AA"/>
    <w:rsid w:val="001814ED"/>
    <w:rsid w:val="00182677"/>
    <w:rsid w:val="0018503A"/>
    <w:rsid w:val="00186DA8"/>
    <w:rsid w:val="00187D6E"/>
    <w:rsid w:val="00197C47"/>
    <w:rsid w:val="001A0050"/>
    <w:rsid w:val="001A0B2C"/>
    <w:rsid w:val="001A124D"/>
    <w:rsid w:val="001A4927"/>
    <w:rsid w:val="001C5F87"/>
    <w:rsid w:val="001D4790"/>
    <w:rsid w:val="001E4268"/>
    <w:rsid w:val="001E5FFF"/>
    <w:rsid w:val="001E739D"/>
    <w:rsid w:val="001F43A7"/>
    <w:rsid w:val="001F5427"/>
    <w:rsid w:val="001F62A5"/>
    <w:rsid w:val="00206E76"/>
    <w:rsid w:val="00214FDD"/>
    <w:rsid w:val="002220EC"/>
    <w:rsid w:val="00224264"/>
    <w:rsid w:val="00242B0E"/>
    <w:rsid w:val="00242F03"/>
    <w:rsid w:val="00244A21"/>
    <w:rsid w:val="0024504F"/>
    <w:rsid w:val="00247E4A"/>
    <w:rsid w:val="00250748"/>
    <w:rsid w:val="002620D5"/>
    <w:rsid w:val="00265E05"/>
    <w:rsid w:val="00277531"/>
    <w:rsid w:val="002808AB"/>
    <w:rsid w:val="00286A67"/>
    <w:rsid w:val="00290F3F"/>
    <w:rsid w:val="00297CB7"/>
    <w:rsid w:val="002A022C"/>
    <w:rsid w:val="002A0B59"/>
    <w:rsid w:val="002A10B5"/>
    <w:rsid w:val="002A26B5"/>
    <w:rsid w:val="002B04CB"/>
    <w:rsid w:val="002B2B15"/>
    <w:rsid w:val="002B6752"/>
    <w:rsid w:val="002C1C12"/>
    <w:rsid w:val="002C3220"/>
    <w:rsid w:val="002E3A80"/>
    <w:rsid w:val="002E56F8"/>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BCB"/>
    <w:rsid w:val="003468BC"/>
    <w:rsid w:val="00353070"/>
    <w:rsid w:val="00354D38"/>
    <w:rsid w:val="0035591D"/>
    <w:rsid w:val="00363EB9"/>
    <w:rsid w:val="0036432B"/>
    <w:rsid w:val="0036467D"/>
    <w:rsid w:val="003655EA"/>
    <w:rsid w:val="00374602"/>
    <w:rsid w:val="0039575C"/>
    <w:rsid w:val="00397B45"/>
    <w:rsid w:val="003A1A94"/>
    <w:rsid w:val="003B592E"/>
    <w:rsid w:val="003C09DD"/>
    <w:rsid w:val="003C4DBA"/>
    <w:rsid w:val="003D124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490"/>
    <w:rsid w:val="0042142E"/>
    <w:rsid w:val="004235FF"/>
    <w:rsid w:val="00424529"/>
    <w:rsid w:val="00424E3C"/>
    <w:rsid w:val="00435C4E"/>
    <w:rsid w:val="00441D02"/>
    <w:rsid w:val="0044594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63C0"/>
    <w:rsid w:val="004C7575"/>
    <w:rsid w:val="004D249B"/>
    <w:rsid w:val="004D57D2"/>
    <w:rsid w:val="004D6217"/>
    <w:rsid w:val="004F15FF"/>
    <w:rsid w:val="004F6BC1"/>
    <w:rsid w:val="004F77CD"/>
    <w:rsid w:val="004F7A23"/>
    <w:rsid w:val="00500F9E"/>
    <w:rsid w:val="00503186"/>
    <w:rsid w:val="00504595"/>
    <w:rsid w:val="00507452"/>
    <w:rsid w:val="005075C3"/>
    <w:rsid w:val="0050765B"/>
    <w:rsid w:val="00510052"/>
    <w:rsid w:val="005124C7"/>
    <w:rsid w:val="005151E1"/>
    <w:rsid w:val="00515CD9"/>
    <w:rsid w:val="005211F1"/>
    <w:rsid w:val="0052154C"/>
    <w:rsid w:val="005219D9"/>
    <w:rsid w:val="00523688"/>
    <w:rsid w:val="00524F51"/>
    <w:rsid w:val="00526138"/>
    <w:rsid w:val="0053227D"/>
    <w:rsid w:val="00532F3B"/>
    <w:rsid w:val="00536A5E"/>
    <w:rsid w:val="0053731E"/>
    <w:rsid w:val="00540988"/>
    <w:rsid w:val="00540F61"/>
    <w:rsid w:val="00543854"/>
    <w:rsid w:val="00543CD9"/>
    <w:rsid w:val="00553426"/>
    <w:rsid w:val="00556671"/>
    <w:rsid w:val="005568D7"/>
    <w:rsid w:val="00564478"/>
    <w:rsid w:val="005707B6"/>
    <w:rsid w:val="00573155"/>
    <w:rsid w:val="00573F36"/>
    <w:rsid w:val="0058004D"/>
    <w:rsid w:val="00583078"/>
    <w:rsid w:val="00595F55"/>
    <w:rsid w:val="005A1194"/>
    <w:rsid w:val="005A136A"/>
    <w:rsid w:val="005A199C"/>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369"/>
    <w:rsid w:val="00636D02"/>
    <w:rsid w:val="006374CE"/>
    <w:rsid w:val="006429C9"/>
    <w:rsid w:val="0064678E"/>
    <w:rsid w:val="00647F71"/>
    <w:rsid w:val="006541E2"/>
    <w:rsid w:val="006554E4"/>
    <w:rsid w:val="00662A69"/>
    <w:rsid w:val="00663E9D"/>
    <w:rsid w:val="006677E0"/>
    <w:rsid w:val="00670C06"/>
    <w:rsid w:val="00677956"/>
    <w:rsid w:val="00692D54"/>
    <w:rsid w:val="00694FF8"/>
    <w:rsid w:val="006A0853"/>
    <w:rsid w:val="006A155E"/>
    <w:rsid w:val="006A4A5C"/>
    <w:rsid w:val="006A5119"/>
    <w:rsid w:val="006A690B"/>
    <w:rsid w:val="006B2A91"/>
    <w:rsid w:val="006B2ECA"/>
    <w:rsid w:val="006C76BC"/>
    <w:rsid w:val="006D409D"/>
    <w:rsid w:val="006D54CD"/>
    <w:rsid w:val="006D73BD"/>
    <w:rsid w:val="006E60E8"/>
    <w:rsid w:val="006F463B"/>
    <w:rsid w:val="007076BA"/>
    <w:rsid w:val="00711FAD"/>
    <w:rsid w:val="00716BDA"/>
    <w:rsid w:val="00720664"/>
    <w:rsid w:val="00720D57"/>
    <w:rsid w:val="007232BC"/>
    <w:rsid w:val="007244E6"/>
    <w:rsid w:val="00736C77"/>
    <w:rsid w:val="00740B4D"/>
    <w:rsid w:val="00741FBC"/>
    <w:rsid w:val="007424F1"/>
    <w:rsid w:val="00743180"/>
    <w:rsid w:val="00751FD0"/>
    <w:rsid w:val="00756694"/>
    <w:rsid w:val="00762BC7"/>
    <w:rsid w:val="007642DF"/>
    <w:rsid w:val="0076507F"/>
    <w:rsid w:val="00772F0F"/>
    <w:rsid w:val="007834E5"/>
    <w:rsid w:val="0078537B"/>
    <w:rsid w:val="00786945"/>
    <w:rsid w:val="007A39DD"/>
    <w:rsid w:val="007A4B78"/>
    <w:rsid w:val="007A6A38"/>
    <w:rsid w:val="007A7F47"/>
    <w:rsid w:val="007B03A3"/>
    <w:rsid w:val="007B7DC6"/>
    <w:rsid w:val="007C5588"/>
    <w:rsid w:val="007D0D09"/>
    <w:rsid w:val="007D2A18"/>
    <w:rsid w:val="007D3CBB"/>
    <w:rsid w:val="007D4D80"/>
    <w:rsid w:val="007E15FD"/>
    <w:rsid w:val="007E1830"/>
    <w:rsid w:val="007E2BDC"/>
    <w:rsid w:val="007E32AE"/>
    <w:rsid w:val="007E4F65"/>
    <w:rsid w:val="007F4DBF"/>
    <w:rsid w:val="007F6597"/>
    <w:rsid w:val="00807853"/>
    <w:rsid w:val="00814C55"/>
    <w:rsid w:val="00814D5B"/>
    <w:rsid w:val="008166B3"/>
    <w:rsid w:val="00816DD3"/>
    <w:rsid w:val="008213B4"/>
    <w:rsid w:val="008333D1"/>
    <w:rsid w:val="00835420"/>
    <w:rsid w:val="00836710"/>
    <w:rsid w:val="00841B85"/>
    <w:rsid w:val="00844738"/>
    <w:rsid w:val="008524D0"/>
    <w:rsid w:val="008528AB"/>
    <w:rsid w:val="008533F4"/>
    <w:rsid w:val="008538C1"/>
    <w:rsid w:val="00853D02"/>
    <w:rsid w:val="008542FA"/>
    <w:rsid w:val="00874B12"/>
    <w:rsid w:val="00886967"/>
    <w:rsid w:val="00887CD1"/>
    <w:rsid w:val="00896A83"/>
    <w:rsid w:val="00897ACE"/>
    <w:rsid w:val="008A3368"/>
    <w:rsid w:val="008A58E9"/>
    <w:rsid w:val="008A68A4"/>
    <w:rsid w:val="008A73EA"/>
    <w:rsid w:val="008B039B"/>
    <w:rsid w:val="008B238F"/>
    <w:rsid w:val="008B38A6"/>
    <w:rsid w:val="008B40AB"/>
    <w:rsid w:val="008B7DC9"/>
    <w:rsid w:val="008B7FCD"/>
    <w:rsid w:val="008C0EA1"/>
    <w:rsid w:val="008C1723"/>
    <w:rsid w:val="008D1924"/>
    <w:rsid w:val="008D1DFD"/>
    <w:rsid w:val="008D3CE0"/>
    <w:rsid w:val="008D41E1"/>
    <w:rsid w:val="008D5BEC"/>
    <w:rsid w:val="008E3ABF"/>
    <w:rsid w:val="008E5E76"/>
    <w:rsid w:val="008F08E7"/>
    <w:rsid w:val="00900B6A"/>
    <w:rsid w:val="00906723"/>
    <w:rsid w:val="009124D2"/>
    <w:rsid w:val="00913160"/>
    <w:rsid w:val="00926571"/>
    <w:rsid w:val="00932CBB"/>
    <w:rsid w:val="009429F9"/>
    <w:rsid w:val="00945C75"/>
    <w:rsid w:val="00956764"/>
    <w:rsid w:val="00956E8E"/>
    <w:rsid w:val="009666C8"/>
    <w:rsid w:val="00974B0C"/>
    <w:rsid w:val="00976184"/>
    <w:rsid w:val="00976886"/>
    <w:rsid w:val="00983826"/>
    <w:rsid w:val="00984016"/>
    <w:rsid w:val="009845AB"/>
    <w:rsid w:val="0099393D"/>
    <w:rsid w:val="00995D5F"/>
    <w:rsid w:val="009A1BB7"/>
    <w:rsid w:val="009A4C98"/>
    <w:rsid w:val="009B1236"/>
    <w:rsid w:val="009C5CA7"/>
    <w:rsid w:val="009C6646"/>
    <w:rsid w:val="009C66FD"/>
    <w:rsid w:val="009C79CA"/>
    <w:rsid w:val="009D0A2C"/>
    <w:rsid w:val="009D43E2"/>
    <w:rsid w:val="009D7DEE"/>
    <w:rsid w:val="009F0626"/>
    <w:rsid w:val="009F29F0"/>
    <w:rsid w:val="009F2B4E"/>
    <w:rsid w:val="009F3D5B"/>
    <w:rsid w:val="009F44AC"/>
    <w:rsid w:val="009F5B2A"/>
    <w:rsid w:val="00A055C4"/>
    <w:rsid w:val="00A16103"/>
    <w:rsid w:val="00A17FB9"/>
    <w:rsid w:val="00A25490"/>
    <w:rsid w:val="00A32545"/>
    <w:rsid w:val="00A4382F"/>
    <w:rsid w:val="00A44807"/>
    <w:rsid w:val="00A51742"/>
    <w:rsid w:val="00A5318F"/>
    <w:rsid w:val="00A561CC"/>
    <w:rsid w:val="00A61F10"/>
    <w:rsid w:val="00A70397"/>
    <w:rsid w:val="00A71AF4"/>
    <w:rsid w:val="00A747F3"/>
    <w:rsid w:val="00A853E1"/>
    <w:rsid w:val="00A912F6"/>
    <w:rsid w:val="00A970B0"/>
    <w:rsid w:val="00AA1338"/>
    <w:rsid w:val="00AA58D8"/>
    <w:rsid w:val="00AB0D22"/>
    <w:rsid w:val="00AB2FBC"/>
    <w:rsid w:val="00AB7EB4"/>
    <w:rsid w:val="00AC0315"/>
    <w:rsid w:val="00AC34A7"/>
    <w:rsid w:val="00AC5053"/>
    <w:rsid w:val="00AD53A0"/>
    <w:rsid w:val="00AD62C7"/>
    <w:rsid w:val="00AE7375"/>
    <w:rsid w:val="00AF39D3"/>
    <w:rsid w:val="00AF7D31"/>
    <w:rsid w:val="00B0186A"/>
    <w:rsid w:val="00B038DA"/>
    <w:rsid w:val="00B221CD"/>
    <w:rsid w:val="00B259BC"/>
    <w:rsid w:val="00B27523"/>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B1074"/>
    <w:rsid w:val="00BB1410"/>
    <w:rsid w:val="00BC6B0A"/>
    <w:rsid w:val="00BD06AA"/>
    <w:rsid w:val="00BD7D55"/>
    <w:rsid w:val="00BE1E9F"/>
    <w:rsid w:val="00BE3A23"/>
    <w:rsid w:val="00BE5547"/>
    <w:rsid w:val="00BE73D7"/>
    <w:rsid w:val="00BF07D8"/>
    <w:rsid w:val="00BF65B9"/>
    <w:rsid w:val="00C010DF"/>
    <w:rsid w:val="00C01C0F"/>
    <w:rsid w:val="00C02C75"/>
    <w:rsid w:val="00C036FD"/>
    <w:rsid w:val="00C079B4"/>
    <w:rsid w:val="00C1464E"/>
    <w:rsid w:val="00C15364"/>
    <w:rsid w:val="00C15F4E"/>
    <w:rsid w:val="00C201A4"/>
    <w:rsid w:val="00C25CEE"/>
    <w:rsid w:val="00C279A9"/>
    <w:rsid w:val="00C3302F"/>
    <w:rsid w:val="00C34135"/>
    <w:rsid w:val="00C409C0"/>
    <w:rsid w:val="00C4520A"/>
    <w:rsid w:val="00C45C82"/>
    <w:rsid w:val="00C5047B"/>
    <w:rsid w:val="00C52FC0"/>
    <w:rsid w:val="00C553EF"/>
    <w:rsid w:val="00C55BC8"/>
    <w:rsid w:val="00C57D17"/>
    <w:rsid w:val="00C735E7"/>
    <w:rsid w:val="00C770F1"/>
    <w:rsid w:val="00C77947"/>
    <w:rsid w:val="00C8232E"/>
    <w:rsid w:val="00C82680"/>
    <w:rsid w:val="00C82B1B"/>
    <w:rsid w:val="00C85AFA"/>
    <w:rsid w:val="00C90DA4"/>
    <w:rsid w:val="00CB26B9"/>
    <w:rsid w:val="00CC2890"/>
    <w:rsid w:val="00CD34FD"/>
    <w:rsid w:val="00CD53F6"/>
    <w:rsid w:val="00CE2387"/>
    <w:rsid w:val="00CE4C57"/>
    <w:rsid w:val="00CE7186"/>
    <w:rsid w:val="00CF0A00"/>
    <w:rsid w:val="00CF6A67"/>
    <w:rsid w:val="00CF7711"/>
    <w:rsid w:val="00CF7C6B"/>
    <w:rsid w:val="00D0078F"/>
    <w:rsid w:val="00D047E8"/>
    <w:rsid w:val="00D04F18"/>
    <w:rsid w:val="00D11BCA"/>
    <w:rsid w:val="00D144E4"/>
    <w:rsid w:val="00D154B8"/>
    <w:rsid w:val="00D155D4"/>
    <w:rsid w:val="00D162B1"/>
    <w:rsid w:val="00D1772C"/>
    <w:rsid w:val="00D21C41"/>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46AB"/>
    <w:rsid w:val="00DA2096"/>
    <w:rsid w:val="00DA43C7"/>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452C"/>
    <w:rsid w:val="00E45605"/>
    <w:rsid w:val="00E55989"/>
    <w:rsid w:val="00E55A64"/>
    <w:rsid w:val="00E57827"/>
    <w:rsid w:val="00E61570"/>
    <w:rsid w:val="00E660D3"/>
    <w:rsid w:val="00E71A22"/>
    <w:rsid w:val="00E71AF7"/>
    <w:rsid w:val="00E72237"/>
    <w:rsid w:val="00E76433"/>
    <w:rsid w:val="00E76A67"/>
    <w:rsid w:val="00E90654"/>
    <w:rsid w:val="00E907F8"/>
    <w:rsid w:val="00E9677E"/>
    <w:rsid w:val="00E96CF8"/>
    <w:rsid w:val="00EA44A7"/>
    <w:rsid w:val="00EA7B07"/>
    <w:rsid w:val="00EB3FA1"/>
    <w:rsid w:val="00EB41EC"/>
    <w:rsid w:val="00ED3175"/>
    <w:rsid w:val="00ED5AAB"/>
    <w:rsid w:val="00EE05BA"/>
    <w:rsid w:val="00EF6179"/>
    <w:rsid w:val="00EF624A"/>
    <w:rsid w:val="00EF73A8"/>
    <w:rsid w:val="00F00619"/>
    <w:rsid w:val="00F0074B"/>
    <w:rsid w:val="00F01B05"/>
    <w:rsid w:val="00F02367"/>
    <w:rsid w:val="00F0338F"/>
    <w:rsid w:val="00F04430"/>
    <w:rsid w:val="00F04C0A"/>
    <w:rsid w:val="00F06C60"/>
    <w:rsid w:val="00F13280"/>
    <w:rsid w:val="00F17B99"/>
    <w:rsid w:val="00F203CA"/>
    <w:rsid w:val="00F20FDC"/>
    <w:rsid w:val="00F22974"/>
    <w:rsid w:val="00F24163"/>
    <w:rsid w:val="00F30B8A"/>
    <w:rsid w:val="00F3191D"/>
    <w:rsid w:val="00F3232D"/>
    <w:rsid w:val="00F34C8B"/>
    <w:rsid w:val="00F55009"/>
    <w:rsid w:val="00F5676A"/>
    <w:rsid w:val="00F63FFA"/>
    <w:rsid w:val="00F64B28"/>
    <w:rsid w:val="00F64DCA"/>
    <w:rsid w:val="00F66350"/>
    <w:rsid w:val="00F66C61"/>
    <w:rsid w:val="00F715EF"/>
    <w:rsid w:val="00F763DF"/>
    <w:rsid w:val="00F777DE"/>
    <w:rsid w:val="00F84AE1"/>
    <w:rsid w:val="00F85D8C"/>
    <w:rsid w:val="00F95D96"/>
    <w:rsid w:val="00F978C4"/>
    <w:rsid w:val="00FA2EEB"/>
    <w:rsid w:val="00FA645E"/>
    <w:rsid w:val="00FB1974"/>
    <w:rsid w:val="00FB2E0A"/>
    <w:rsid w:val="00FC056F"/>
    <w:rsid w:val="00FC135B"/>
    <w:rsid w:val="00FC33FF"/>
    <w:rsid w:val="00FC34E3"/>
    <w:rsid w:val="00FC61C2"/>
    <w:rsid w:val="00FC624C"/>
    <w:rsid w:val="00FD1BD2"/>
    <w:rsid w:val="00FD236A"/>
    <w:rsid w:val="00FD41D1"/>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AC34A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34A7"/>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7A7F47"/>
    <w:rPr>
      <w:rFonts w:cs="Times New Roman"/>
      <w:sz w:val="16"/>
      <w:szCs w:val="16"/>
    </w:rPr>
  </w:style>
  <w:style w:type="paragraph" w:styleId="ad">
    <w:name w:val="annotation text"/>
    <w:basedOn w:val="a"/>
    <w:link w:val="ae"/>
    <w:uiPriority w:val="99"/>
    <w:rsid w:val="007A7F47"/>
    <w:pPr>
      <w:spacing w:line="240" w:lineRule="auto"/>
    </w:pPr>
    <w:rPr>
      <w:sz w:val="20"/>
      <w:szCs w:val="20"/>
    </w:rPr>
  </w:style>
  <w:style w:type="character" w:customStyle="1" w:styleId="ae">
    <w:name w:val="Текст примечания Знак"/>
    <w:basedOn w:val="a0"/>
    <w:link w:val="ad"/>
    <w:uiPriority w:val="99"/>
    <w:locked/>
    <w:rsid w:val="007A7F47"/>
    <w:rPr>
      <w:rFonts w:cs="Times New Roman"/>
      <w:sz w:val="20"/>
      <w:szCs w:val="20"/>
    </w:rPr>
  </w:style>
  <w:style w:type="paragraph" w:styleId="af">
    <w:name w:val="annotation subject"/>
    <w:basedOn w:val="ad"/>
    <w:next w:val="ad"/>
    <w:link w:val="af0"/>
    <w:uiPriority w:val="99"/>
    <w:semiHidden/>
    <w:rsid w:val="007A7F47"/>
    <w:rPr>
      <w:b/>
      <w:bCs/>
    </w:rPr>
  </w:style>
  <w:style w:type="character" w:customStyle="1" w:styleId="af0">
    <w:name w:val="Тема примечания Знак"/>
    <w:basedOn w:val="ae"/>
    <w:link w:val="af"/>
    <w:uiPriority w:val="99"/>
    <w:semiHidden/>
    <w:locked/>
    <w:rsid w:val="007A7F47"/>
    <w:rPr>
      <w:b/>
      <w:bCs/>
    </w:rPr>
  </w:style>
  <w:style w:type="paragraph" w:customStyle="1" w:styleId="msonormalcxspmiddle">
    <w:name w:val="msonormalcxspmiddle"/>
    <w:basedOn w:val="a"/>
    <w:uiPriority w:val="99"/>
    <w:rsid w:val="00C4520A"/>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53731E"/>
    <w:rPr>
      <w:vertAlign w:val="superscript"/>
    </w:rPr>
  </w:style>
  <w:style w:type="character" w:customStyle="1" w:styleId="af2">
    <w:name w:val="Основной текст_"/>
    <w:basedOn w:val="a0"/>
    <w:link w:val="1"/>
    <w:rsid w:val="00906723"/>
    <w:rPr>
      <w:rFonts w:ascii="Times New Roman" w:hAnsi="Times New Roman"/>
      <w:sz w:val="26"/>
      <w:szCs w:val="26"/>
    </w:rPr>
  </w:style>
  <w:style w:type="paragraph" w:customStyle="1" w:styleId="1">
    <w:name w:val="Основной текст1"/>
    <w:basedOn w:val="a"/>
    <w:link w:val="af2"/>
    <w:rsid w:val="00906723"/>
    <w:pPr>
      <w:widowControl w:val="0"/>
      <w:spacing w:after="0" w:line="259" w:lineRule="auto"/>
      <w:ind w:firstLine="400"/>
    </w:pPr>
    <w:rPr>
      <w:rFonts w:ascii="Times New Roman" w:hAnsi="Times New Roman"/>
      <w:sz w:val="26"/>
      <w:szCs w:val="26"/>
    </w:rPr>
  </w:style>
  <w:style w:type="paragraph" w:styleId="af3">
    <w:name w:val="footnote text"/>
    <w:basedOn w:val="a"/>
    <w:link w:val="af4"/>
    <w:uiPriority w:val="99"/>
    <w:semiHidden/>
    <w:unhideWhenUsed/>
    <w:rsid w:val="00573155"/>
    <w:pPr>
      <w:spacing w:after="0" w:line="240" w:lineRule="auto"/>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573155"/>
    <w:rPr>
      <w:rFonts w:asciiTheme="minorHAnsi" w:eastAsiaTheme="minorHAnsi" w:hAnsiTheme="minorHAnsi" w:cstheme="minorBidi"/>
      <w:sz w:val="20"/>
      <w:szCs w:val="20"/>
      <w:lang w:eastAsia="en-US"/>
    </w:rPr>
  </w:style>
</w:styles>
</file>

<file path=word/webSettings.xml><?xml version="1.0" encoding="utf-8"?>
<w:webSettings xmlns:r="http://schemas.openxmlformats.org/officeDocument/2006/relationships" xmlns:w="http://schemas.openxmlformats.org/wordprocessingml/2006/main">
  <w:divs>
    <w:div w:id="1767073818">
      <w:marLeft w:val="0"/>
      <w:marRight w:val="0"/>
      <w:marTop w:val="0"/>
      <w:marBottom w:val="0"/>
      <w:divBdr>
        <w:top w:val="none" w:sz="0" w:space="0" w:color="auto"/>
        <w:left w:val="none" w:sz="0" w:space="0" w:color="auto"/>
        <w:bottom w:val="none" w:sz="0" w:space="0" w:color="auto"/>
        <w:right w:val="none" w:sz="0" w:space="0" w:color="auto"/>
      </w:divBdr>
    </w:div>
    <w:div w:id="1767073819">
      <w:marLeft w:val="0"/>
      <w:marRight w:val="0"/>
      <w:marTop w:val="0"/>
      <w:marBottom w:val="0"/>
      <w:divBdr>
        <w:top w:val="none" w:sz="0" w:space="0" w:color="auto"/>
        <w:left w:val="none" w:sz="0" w:space="0" w:color="auto"/>
        <w:bottom w:val="none" w:sz="0" w:space="0" w:color="auto"/>
        <w:right w:val="none" w:sz="0" w:space="0" w:color="auto"/>
      </w:divBdr>
    </w:div>
    <w:div w:id="1767073820">
      <w:marLeft w:val="0"/>
      <w:marRight w:val="0"/>
      <w:marTop w:val="0"/>
      <w:marBottom w:val="0"/>
      <w:divBdr>
        <w:top w:val="none" w:sz="0" w:space="0" w:color="auto"/>
        <w:left w:val="none" w:sz="0" w:space="0" w:color="auto"/>
        <w:bottom w:val="none" w:sz="0" w:space="0" w:color="auto"/>
        <w:right w:val="none" w:sz="0" w:space="0" w:color="auto"/>
      </w:divBdr>
    </w:div>
    <w:div w:id="1767073821">
      <w:marLeft w:val="0"/>
      <w:marRight w:val="0"/>
      <w:marTop w:val="0"/>
      <w:marBottom w:val="0"/>
      <w:divBdr>
        <w:top w:val="none" w:sz="0" w:space="0" w:color="auto"/>
        <w:left w:val="none" w:sz="0" w:space="0" w:color="auto"/>
        <w:bottom w:val="none" w:sz="0" w:space="0" w:color="auto"/>
        <w:right w:val="none" w:sz="0" w:space="0" w:color="auto"/>
      </w:divBdr>
    </w:div>
    <w:div w:id="1767073822">
      <w:marLeft w:val="0"/>
      <w:marRight w:val="0"/>
      <w:marTop w:val="0"/>
      <w:marBottom w:val="0"/>
      <w:divBdr>
        <w:top w:val="none" w:sz="0" w:space="0" w:color="auto"/>
        <w:left w:val="none" w:sz="0" w:space="0" w:color="auto"/>
        <w:bottom w:val="none" w:sz="0" w:space="0" w:color="auto"/>
        <w:right w:val="none" w:sz="0" w:space="0" w:color="auto"/>
      </w:divBdr>
    </w:div>
    <w:div w:id="1767073823">
      <w:marLeft w:val="0"/>
      <w:marRight w:val="0"/>
      <w:marTop w:val="0"/>
      <w:marBottom w:val="0"/>
      <w:divBdr>
        <w:top w:val="none" w:sz="0" w:space="0" w:color="auto"/>
        <w:left w:val="none" w:sz="0" w:space="0" w:color="auto"/>
        <w:bottom w:val="none" w:sz="0" w:space="0" w:color="auto"/>
        <w:right w:val="none" w:sz="0" w:space="0" w:color="auto"/>
      </w:divBdr>
    </w:div>
    <w:div w:id="176707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93588-7EB7-4601-8569-A7C892B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43</Pages>
  <Words>14753</Words>
  <Characters>118070</Characters>
  <Application>Microsoft Office Word</Application>
  <DocSecurity>0</DocSecurity>
  <Lines>983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ZemUser11</cp:lastModifiedBy>
  <cp:revision>73</cp:revision>
  <cp:lastPrinted>2019-03-13T07:32:00Z</cp:lastPrinted>
  <dcterms:created xsi:type="dcterms:W3CDTF">2017-10-12T09:21:00Z</dcterms:created>
  <dcterms:modified xsi:type="dcterms:W3CDTF">2022-08-01T06:51:00Z</dcterms:modified>
</cp:coreProperties>
</file>