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F" w:rsidRDefault="00D92E6F" w:rsidP="00D92E6F">
      <w:pPr>
        <w:spacing w:line="240" w:lineRule="atLeast"/>
        <w:jc w:val="center"/>
        <w:rPr>
          <w:b/>
          <w:bCs/>
          <w:sz w:val="26"/>
          <w:szCs w:val="26"/>
          <w:lang w:eastAsia="en-US"/>
        </w:rPr>
      </w:pPr>
    </w:p>
    <w:p w:rsidR="00D92E6F" w:rsidRDefault="00D92E6F" w:rsidP="00D92E6F">
      <w:pPr>
        <w:pStyle w:val="a4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14" w:rsidRPr="00DC5014" w:rsidRDefault="00D92E6F" w:rsidP="00D92E6F">
      <w:pPr>
        <w:jc w:val="center"/>
        <w:rPr>
          <w:b/>
          <w:sz w:val="28"/>
          <w:szCs w:val="28"/>
        </w:rPr>
      </w:pPr>
      <w:r w:rsidRPr="00DC5014">
        <w:rPr>
          <w:b/>
          <w:sz w:val="28"/>
          <w:szCs w:val="28"/>
        </w:rPr>
        <w:t xml:space="preserve">АДМИНИСТРАЦИЯ </w:t>
      </w:r>
    </w:p>
    <w:p w:rsidR="00DC5014" w:rsidRPr="00DC5014" w:rsidRDefault="00D92E6F" w:rsidP="00D92E6F">
      <w:pPr>
        <w:jc w:val="center"/>
        <w:rPr>
          <w:b/>
          <w:sz w:val="28"/>
          <w:szCs w:val="28"/>
        </w:rPr>
      </w:pPr>
      <w:r w:rsidRPr="00DC5014">
        <w:rPr>
          <w:b/>
          <w:sz w:val="28"/>
          <w:szCs w:val="28"/>
        </w:rPr>
        <w:t xml:space="preserve">ВИЛЛОЗСКОГО ГОРОДСКОГО ПОСЕЛЕНИЯ </w:t>
      </w:r>
    </w:p>
    <w:p w:rsidR="00D92E6F" w:rsidRPr="00DC5014" w:rsidRDefault="00D92E6F" w:rsidP="00D92E6F">
      <w:pPr>
        <w:jc w:val="center"/>
        <w:rPr>
          <w:b/>
          <w:sz w:val="28"/>
          <w:szCs w:val="28"/>
        </w:rPr>
      </w:pPr>
      <w:r w:rsidRPr="00DC5014">
        <w:rPr>
          <w:b/>
          <w:sz w:val="28"/>
          <w:szCs w:val="28"/>
        </w:rPr>
        <w:t>ЛОМОНОСОВСКОГО РАЙОНА</w:t>
      </w:r>
    </w:p>
    <w:p w:rsidR="00D92E6F" w:rsidRPr="00FE35A5" w:rsidRDefault="00D92E6F" w:rsidP="00D92E6F">
      <w:pPr>
        <w:pStyle w:val="a4"/>
      </w:pPr>
    </w:p>
    <w:p w:rsidR="00D92E6F" w:rsidRDefault="00D92E6F" w:rsidP="00D92E6F">
      <w:pPr>
        <w:shd w:val="clear" w:color="auto" w:fill="FFFFFF"/>
        <w:jc w:val="center"/>
        <w:outlineLvl w:val="0"/>
        <w:rPr>
          <w:b/>
          <w:bCs/>
        </w:rPr>
      </w:pPr>
    </w:p>
    <w:p w:rsidR="00D92E6F" w:rsidRDefault="00D92E6F" w:rsidP="00D92E6F">
      <w:pPr>
        <w:shd w:val="clear" w:color="auto" w:fill="FFFFFF"/>
        <w:jc w:val="center"/>
        <w:outlineLvl w:val="0"/>
        <w:rPr>
          <w:b/>
          <w:bCs/>
        </w:rPr>
      </w:pPr>
      <w:r w:rsidRPr="00FE35A5">
        <w:rPr>
          <w:b/>
          <w:bCs/>
        </w:rPr>
        <w:t xml:space="preserve">ПОСТАНОВЛЕНИЕ № </w:t>
      </w:r>
      <w:r w:rsidR="00CB420B">
        <w:rPr>
          <w:b/>
          <w:bCs/>
        </w:rPr>
        <w:t>216</w:t>
      </w:r>
    </w:p>
    <w:p w:rsidR="00DC5014" w:rsidRDefault="00DC5014" w:rsidP="00D92E6F">
      <w:pPr>
        <w:shd w:val="clear" w:color="auto" w:fill="FFFFFF"/>
        <w:jc w:val="center"/>
        <w:outlineLvl w:val="0"/>
        <w:rPr>
          <w:b/>
          <w:bCs/>
        </w:rPr>
      </w:pPr>
    </w:p>
    <w:p w:rsidR="00D92E6F" w:rsidRDefault="00DC5014" w:rsidP="00D92E6F">
      <w:pPr>
        <w:ind w:right="-568"/>
        <w:rPr>
          <w:b/>
        </w:rPr>
      </w:pPr>
      <w:r w:rsidRPr="00C04354">
        <w:rPr>
          <w:b/>
        </w:rPr>
        <w:t>гп Виллози</w:t>
      </w:r>
      <w:r w:rsidRPr="00C04354">
        <w:rPr>
          <w:b/>
        </w:rPr>
        <w:tab/>
      </w:r>
      <w:r w:rsidRPr="00C04354">
        <w:rPr>
          <w:b/>
        </w:rPr>
        <w:tab/>
      </w:r>
      <w:r w:rsidRPr="00C04354">
        <w:rPr>
          <w:b/>
        </w:rPr>
        <w:tab/>
      </w:r>
      <w:r w:rsidRPr="00C04354">
        <w:rPr>
          <w:b/>
        </w:rPr>
        <w:tab/>
      </w:r>
      <w:r w:rsidRPr="00C04354">
        <w:rPr>
          <w:b/>
        </w:rPr>
        <w:tab/>
        <w:t xml:space="preserve">                                   </w:t>
      </w:r>
      <w:r w:rsidRPr="00602569">
        <w:rPr>
          <w:b/>
        </w:rPr>
        <w:t xml:space="preserve">от </w:t>
      </w:r>
      <w:r>
        <w:rPr>
          <w:b/>
        </w:rPr>
        <w:t xml:space="preserve">« </w:t>
      </w:r>
      <w:r w:rsidR="00CB420B">
        <w:rPr>
          <w:b/>
        </w:rPr>
        <w:t>28</w:t>
      </w:r>
      <w:r>
        <w:rPr>
          <w:b/>
        </w:rPr>
        <w:t xml:space="preserve"> »</w:t>
      </w:r>
      <w:r w:rsidRPr="00602569">
        <w:rPr>
          <w:b/>
        </w:rPr>
        <w:t xml:space="preserve"> </w:t>
      </w:r>
      <w:r>
        <w:rPr>
          <w:b/>
        </w:rPr>
        <w:t>апреля</w:t>
      </w:r>
      <w:r w:rsidRPr="00602569">
        <w:rPr>
          <w:b/>
        </w:rPr>
        <w:t xml:space="preserve"> 20</w:t>
      </w:r>
      <w:r>
        <w:rPr>
          <w:b/>
        </w:rPr>
        <w:t>23</w:t>
      </w:r>
      <w:r w:rsidRPr="00602569">
        <w:rPr>
          <w:b/>
        </w:rPr>
        <w:t xml:space="preserve"> года</w:t>
      </w:r>
    </w:p>
    <w:p w:rsidR="00DC5014" w:rsidRDefault="00DC5014" w:rsidP="00D92E6F">
      <w:pPr>
        <w:ind w:right="-568"/>
        <w:rPr>
          <w:b/>
        </w:rPr>
      </w:pPr>
    </w:p>
    <w:p w:rsidR="00DC5014" w:rsidRPr="001A7258" w:rsidRDefault="00DC5014" w:rsidP="00D92E6F">
      <w:pPr>
        <w:ind w:right="-568"/>
      </w:pPr>
    </w:p>
    <w:tbl>
      <w:tblPr>
        <w:tblW w:w="5459" w:type="dxa"/>
        <w:tblInd w:w="-106" w:type="dxa"/>
        <w:tblLook w:val="01E0"/>
      </w:tblPr>
      <w:tblGrid>
        <w:gridCol w:w="5459"/>
      </w:tblGrid>
      <w:tr w:rsidR="00D92E6F" w:rsidRPr="004F39F6" w:rsidTr="00DC5014">
        <w:tc>
          <w:tcPr>
            <w:tcW w:w="5459" w:type="dxa"/>
          </w:tcPr>
          <w:p w:rsidR="00D92E6F" w:rsidRPr="00DC5014" w:rsidRDefault="00D92E6F" w:rsidP="00DC5014">
            <w:r w:rsidRPr="00DC5014">
              <w:t xml:space="preserve"> </w:t>
            </w:r>
            <w:r w:rsidR="00DC5014">
              <w:rPr>
                <w:b/>
                <w:bCs/>
              </w:rPr>
              <w:t>О внесении изменений в Постановление администрации  Виллозского городского поселения от 19 марта 2020 года № 117 «Об</w:t>
            </w:r>
            <w:r w:rsidRPr="00DC5014">
              <w:rPr>
                <w:b/>
                <w:bCs/>
              </w:rPr>
              <w:t xml:space="preserve"> утверждении положения</w:t>
            </w:r>
            <w:r w:rsidR="00DC5014">
              <w:rPr>
                <w:b/>
                <w:bCs/>
              </w:rPr>
              <w:t xml:space="preserve"> </w:t>
            </w:r>
            <w:r w:rsidRPr="00DC5014">
              <w:rPr>
                <w:b/>
                <w:bCs/>
              </w:rPr>
              <w:t>«О резервном фонде администрации Виллозского городского поселения»</w:t>
            </w:r>
          </w:p>
          <w:p w:rsidR="00D92E6F" w:rsidRPr="004F39F6" w:rsidRDefault="00D92E6F" w:rsidP="00DC5014">
            <w:pPr>
              <w:ind w:right="63"/>
              <w:rPr>
                <w:sz w:val="28"/>
                <w:szCs w:val="28"/>
              </w:rPr>
            </w:pPr>
          </w:p>
        </w:tc>
      </w:tr>
    </w:tbl>
    <w:p w:rsidR="00D92E6F" w:rsidRPr="00DC5014" w:rsidRDefault="00D92E6F" w:rsidP="00D92E6F">
      <w:pPr>
        <w:widowControl w:val="0"/>
        <w:autoSpaceDE w:val="0"/>
        <w:autoSpaceDN w:val="0"/>
        <w:adjustRightInd w:val="0"/>
        <w:ind w:firstLine="375"/>
        <w:jc w:val="both"/>
      </w:pPr>
      <w:r w:rsidRPr="00DC5014">
        <w:t>В соответствии с Федеральным законом от 06.10.2003 N 131-ФЗ "Об общих принципах организации местного самоуправления в Российской Федерации", статьей 81 Бюджетного кодекса Российской Федерации, в целях аккумулирования средств</w:t>
      </w:r>
      <w:r w:rsidRPr="00DC5014">
        <w:rPr>
          <w:color w:val="FF0000"/>
        </w:rPr>
        <w:t xml:space="preserve"> </w:t>
      </w:r>
      <w:r w:rsidRPr="00DC5014">
        <w:t>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</w:t>
      </w:r>
      <w:r w:rsidRPr="00DC5014">
        <w:rPr>
          <w:spacing w:val="-3"/>
        </w:rPr>
        <w:t xml:space="preserve"> администрация Виллозского городского поселения Ломоносовского района,</w:t>
      </w:r>
    </w:p>
    <w:p w:rsidR="00D92E6F" w:rsidRPr="004F39F6" w:rsidRDefault="00D92E6F" w:rsidP="00D92E6F">
      <w:pPr>
        <w:jc w:val="both"/>
        <w:rPr>
          <w:sz w:val="28"/>
          <w:szCs w:val="28"/>
        </w:rPr>
      </w:pPr>
    </w:p>
    <w:p w:rsidR="00D92E6F" w:rsidRPr="004F39F6" w:rsidRDefault="00D92E6F" w:rsidP="00D92E6F">
      <w:pPr>
        <w:widowControl w:val="0"/>
        <w:autoSpaceDE w:val="0"/>
        <w:autoSpaceDN w:val="0"/>
        <w:adjustRightInd w:val="0"/>
        <w:ind w:firstLine="375"/>
        <w:jc w:val="both"/>
        <w:outlineLvl w:val="0"/>
        <w:rPr>
          <w:sz w:val="28"/>
          <w:szCs w:val="28"/>
        </w:rPr>
      </w:pPr>
      <w:r w:rsidRPr="004F39F6">
        <w:rPr>
          <w:sz w:val="28"/>
          <w:szCs w:val="28"/>
        </w:rPr>
        <w:t>ПОСТАНОВЛЯЕТ:</w:t>
      </w:r>
    </w:p>
    <w:p w:rsidR="00D92E6F" w:rsidRPr="004F39F6" w:rsidRDefault="00D92E6F" w:rsidP="00D92E6F">
      <w:pPr>
        <w:jc w:val="both"/>
        <w:rPr>
          <w:b/>
          <w:bCs/>
          <w:sz w:val="28"/>
          <w:szCs w:val="28"/>
        </w:rPr>
      </w:pPr>
    </w:p>
    <w:p w:rsidR="00DC5014" w:rsidRPr="00D378EB" w:rsidRDefault="00DC5014" w:rsidP="00DC5014">
      <w:pPr>
        <w:pStyle w:val="a3"/>
        <w:numPr>
          <w:ilvl w:val="0"/>
          <w:numId w:val="4"/>
        </w:numPr>
        <w:contextualSpacing/>
        <w:jc w:val="both"/>
      </w:pPr>
      <w:r w:rsidRPr="00D378EB">
        <w:t>Внести</w:t>
      </w:r>
      <w:r>
        <w:t xml:space="preserve"> изменения в Приложение </w:t>
      </w:r>
      <w:r w:rsidRPr="00D378EB">
        <w:t xml:space="preserve"> к Постановлению </w:t>
      </w:r>
      <w:r w:rsidRPr="00D378EB">
        <w:rPr>
          <w:bCs/>
          <w:iCs/>
          <w:shd w:val="clear" w:color="auto" w:fill="FFFFFF"/>
        </w:rPr>
        <w:t>администрации</w:t>
      </w:r>
      <w:r w:rsidRPr="00D378EB">
        <w:rPr>
          <w:bCs/>
          <w:shd w:val="clear" w:color="auto" w:fill="FFFFFF"/>
        </w:rPr>
        <w:t xml:space="preserve"> </w:t>
      </w:r>
      <w:r w:rsidRPr="00D378EB">
        <w:rPr>
          <w:bCs/>
          <w:iCs/>
          <w:shd w:val="clear" w:color="auto" w:fill="FFFFFF"/>
        </w:rPr>
        <w:t xml:space="preserve">Виллозского городского поселения </w:t>
      </w:r>
      <w:r w:rsidRPr="00D378EB">
        <w:rPr>
          <w:b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от 19.03.2020</w:t>
      </w:r>
      <w:r w:rsidR="00A96445">
        <w:rPr>
          <w:bCs/>
          <w:iCs/>
          <w:shd w:val="clear" w:color="auto" w:fill="FFFFFF"/>
        </w:rPr>
        <w:t xml:space="preserve"> года № 117</w:t>
      </w:r>
      <w:r w:rsidRPr="00D378EB">
        <w:rPr>
          <w:bCs/>
          <w:iCs/>
          <w:shd w:val="clear" w:color="auto" w:fill="FFFFFF"/>
        </w:rPr>
        <w:t xml:space="preserve">, изложив  пункт </w:t>
      </w:r>
      <w:r w:rsidR="00146DC0">
        <w:rPr>
          <w:bCs/>
          <w:iCs/>
          <w:shd w:val="clear" w:color="auto" w:fill="FFFFFF"/>
        </w:rPr>
        <w:t>4.2</w:t>
      </w:r>
      <w:r w:rsidRPr="00D378EB">
        <w:rPr>
          <w:bCs/>
          <w:iCs/>
          <w:shd w:val="clear" w:color="auto" w:fill="FFFFFF"/>
        </w:rPr>
        <w:t xml:space="preserve"> </w:t>
      </w:r>
      <w:r w:rsidRPr="00D378EB">
        <w:t>По</w:t>
      </w:r>
      <w:r w:rsidR="00B6552C">
        <w:t xml:space="preserve">ложения о резервном фонде администрации Виллозского городского поселения </w:t>
      </w:r>
      <w:r w:rsidRPr="00D378EB">
        <w:t>в следующей редакции:</w:t>
      </w:r>
    </w:p>
    <w:p w:rsidR="00B6552C" w:rsidRDefault="00B6552C" w:rsidP="00B6552C">
      <w:pPr>
        <w:shd w:val="clear" w:color="auto" w:fill="FFFFFF"/>
        <w:ind w:firstLine="284"/>
        <w:jc w:val="both"/>
      </w:pPr>
      <w:r>
        <w:rPr>
          <w:bCs/>
          <w:shd w:val="clear" w:color="auto" w:fill="FFFFFF"/>
        </w:rPr>
        <w:t xml:space="preserve">            </w:t>
      </w:r>
      <w:r w:rsidRPr="00B6552C">
        <w:rPr>
          <w:bCs/>
          <w:shd w:val="clear" w:color="auto" w:fill="FFFFFF"/>
        </w:rPr>
        <w:t>«4.2.</w:t>
      </w:r>
      <w:r w:rsidR="00DC5014" w:rsidRPr="00B6552C">
        <w:rPr>
          <w:bCs/>
          <w:shd w:val="clear" w:color="auto" w:fill="FFFFFF"/>
        </w:rPr>
        <w:t xml:space="preserve"> </w:t>
      </w:r>
      <w:r w:rsidRPr="00B6552C">
        <w:rPr>
          <w:color w:val="000000"/>
        </w:rPr>
        <w:t>Р</w:t>
      </w:r>
      <w:r w:rsidRPr="00B6552C">
        <w:t xml:space="preserve">азмер единовременной материальной помощи, оказываемой за счет </w:t>
      </w:r>
      <w:r>
        <w:t xml:space="preserve"> </w:t>
      </w:r>
    </w:p>
    <w:p w:rsidR="00B6552C" w:rsidRDefault="00B6552C" w:rsidP="00C6590E">
      <w:pPr>
        <w:shd w:val="clear" w:color="auto" w:fill="FFFFFF"/>
        <w:ind w:firstLine="284"/>
      </w:pPr>
      <w:r>
        <w:t xml:space="preserve">      </w:t>
      </w:r>
      <w:r w:rsidRPr="00B6552C">
        <w:t xml:space="preserve">резервного фонда бюджета Виллозского городского поселения, по отдельным </w:t>
      </w:r>
      <w:r>
        <w:t xml:space="preserve"> </w:t>
      </w:r>
    </w:p>
    <w:p w:rsidR="00B6552C" w:rsidRPr="00B6552C" w:rsidRDefault="00B6552C" w:rsidP="00C6590E">
      <w:pPr>
        <w:shd w:val="clear" w:color="auto" w:fill="FFFFFF"/>
        <w:ind w:firstLine="284"/>
        <w:rPr>
          <w:color w:val="000000"/>
        </w:rPr>
      </w:pPr>
      <w:r>
        <w:t xml:space="preserve">      </w:t>
      </w:r>
      <w:r w:rsidRPr="00B6552C">
        <w:t>вопросам составляет:</w:t>
      </w:r>
    </w:p>
    <w:p w:rsidR="00C6590E" w:rsidRDefault="00C6590E" w:rsidP="00C6590E">
      <w:pPr>
        <w:ind w:firstLine="426"/>
      </w:pPr>
      <w:r>
        <w:t xml:space="preserve">    </w:t>
      </w:r>
      <w:r w:rsidR="00B6552C" w:rsidRPr="00B6552C">
        <w:t xml:space="preserve">- гражданам, пострадавшим по причине возникновения чрезвычайной ситуации </w:t>
      </w:r>
      <w:r>
        <w:t xml:space="preserve"> </w:t>
      </w:r>
    </w:p>
    <w:p w:rsidR="00B6552C" w:rsidRPr="00B6552C" w:rsidRDefault="00C6590E" w:rsidP="00C6590E">
      <w:pPr>
        <w:ind w:firstLine="426"/>
      </w:pPr>
      <w:r>
        <w:t xml:space="preserve">    </w:t>
      </w:r>
      <w:r w:rsidR="00B6552C" w:rsidRPr="00B6552C">
        <w:t xml:space="preserve">природного и техногенного характера – 40 000 (сорок тысяч) рублей, 00 копеек; </w:t>
      </w:r>
    </w:p>
    <w:p w:rsidR="00C6590E" w:rsidRDefault="00C6590E" w:rsidP="00C6590E">
      <w:pPr>
        <w:ind w:firstLine="426"/>
      </w:pPr>
      <w:r>
        <w:t xml:space="preserve">    </w:t>
      </w:r>
      <w:r w:rsidR="00B6552C" w:rsidRPr="00B6552C">
        <w:t xml:space="preserve">- гражданам, пострадавшим от пожара в жилом помещении, лишившихся </w:t>
      </w:r>
      <w:r>
        <w:t xml:space="preserve"> </w:t>
      </w:r>
    </w:p>
    <w:p w:rsidR="00B6552C" w:rsidRPr="00B6552C" w:rsidRDefault="00C6590E" w:rsidP="00C6590E">
      <w:pPr>
        <w:ind w:firstLine="426"/>
      </w:pPr>
      <w:r>
        <w:t xml:space="preserve">    </w:t>
      </w:r>
      <w:r w:rsidR="00B6552C" w:rsidRPr="00B6552C">
        <w:t xml:space="preserve">имущества </w:t>
      </w:r>
      <w:r>
        <w:t xml:space="preserve">    </w:t>
      </w:r>
      <w:r w:rsidR="00B6552C" w:rsidRPr="00B6552C">
        <w:t>частично - 50 000 (пятьдесят тысяч) рублей 00 копеек;</w:t>
      </w:r>
    </w:p>
    <w:p w:rsidR="00C6590E" w:rsidRDefault="00C6590E" w:rsidP="00C6590E">
      <w:pPr>
        <w:ind w:firstLine="426"/>
      </w:pPr>
      <w:r>
        <w:t xml:space="preserve">    </w:t>
      </w:r>
      <w:r w:rsidR="00B6552C" w:rsidRPr="00B6552C">
        <w:t xml:space="preserve">- гражданам, пострадавшим от пожара в жилом помещении, лишившихся </w:t>
      </w:r>
      <w:r>
        <w:t xml:space="preserve">  </w:t>
      </w:r>
    </w:p>
    <w:p w:rsidR="00B6552C" w:rsidRPr="00B6552C" w:rsidRDefault="00C6590E" w:rsidP="00C6590E">
      <w:pPr>
        <w:ind w:firstLine="426"/>
      </w:pPr>
      <w:r>
        <w:t xml:space="preserve">    </w:t>
      </w:r>
      <w:r w:rsidR="00B6552C" w:rsidRPr="00B6552C">
        <w:t xml:space="preserve">имущества </w:t>
      </w:r>
      <w:r>
        <w:t xml:space="preserve">   </w:t>
      </w:r>
      <w:r w:rsidR="00B6552C" w:rsidRPr="00B6552C">
        <w:t>полностью - 100 000 (сто тысяч) рублей 00 копеек.»</w:t>
      </w:r>
    </w:p>
    <w:p w:rsidR="00D92E6F" w:rsidRPr="00C6590E" w:rsidRDefault="00C6590E" w:rsidP="00C6590E">
      <w:pPr>
        <w:pStyle w:val="a3"/>
        <w:numPr>
          <w:ilvl w:val="0"/>
          <w:numId w:val="4"/>
        </w:numPr>
        <w:jc w:val="both"/>
      </w:pPr>
      <w:r w:rsidRPr="00C6590E">
        <w:t>Нас</w:t>
      </w:r>
      <w:r w:rsidR="00D92E6F" w:rsidRPr="00C6590E">
        <w:t>тоящее постановление вступает в силу с момента принятия.</w:t>
      </w:r>
    </w:p>
    <w:p w:rsidR="00D92E6F" w:rsidRPr="00C6590E" w:rsidRDefault="00D92E6F" w:rsidP="00C6590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90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92E6F" w:rsidRPr="004F39F6" w:rsidRDefault="00D92E6F" w:rsidP="00D92E6F">
      <w:pPr>
        <w:jc w:val="both"/>
        <w:rPr>
          <w:sz w:val="28"/>
          <w:szCs w:val="28"/>
        </w:rPr>
      </w:pPr>
    </w:p>
    <w:p w:rsidR="00D92E6F" w:rsidRPr="00C6590E" w:rsidRDefault="00D92E6F" w:rsidP="00D92E6F">
      <w:pPr>
        <w:jc w:val="both"/>
      </w:pPr>
    </w:p>
    <w:tbl>
      <w:tblPr>
        <w:tblW w:w="0" w:type="auto"/>
        <w:tblInd w:w="-106" w:type="dxa"/>
        <w:tblLook w:val="00A0"/>
      </w:tblPr>
      <w:tblGrid>
        <w:gridCol w:w="4869"/>
        <w:gridCol w:w="4808"/>
      </w:tblGrid>
      <w:tr w:rsidR="00D92E6F" w:rsidRPr="00C6590E" w:rsidTr="00DC5014">
        <w:tc>
          <w:tcPr>
            <w:tcW w:w="5210" w:type="dxa"/>
            <w:vAlign w:val="bottom"/>
          </w:tcPr>
          <w:p w:rsidR="00D92E6F" w:rsidRPr="00C6590E" w:rsidRDefault="00D92E6F" w:rsidP="00DC5014">
            <w:pPr>
              <w:shd w:val="clear" w:color="auto" w:fill="FFFFFF"/>
              <w:outlineLvl w:val="0"/>
            </w:pPr>
            <w:r w:rsidRPr="00C6590E">
              <w:t xml:space="preserve">Глава администрации </w:t>
            </w:r>
          </w:p>
          <w:p w:rsidR="00D92E6F" w:rsidRPr="00C6590E" w:rsidRDefault="00D92E6F" w:rsidP="00DC5014">
            <w:r w:rsidRPr="00C6590E"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D92E6F" w:rsidRPr="00C6590E" w:rsidRDefault="00C6590E" w:rsidP="00DC5014">
            <w:r>
              <w:t xml:space="preserve">                       </w:t>
            </w:r>
            <w:r w:rsidR="00D92E6F" w:rsidRPr="00C6590E">
              <w:t xml:space="preserve">   С.В. Андреева</w:t>
            </w:r>
          </w:p>
        </w:tc>
      </w:tr>
    </w:tbl>
    <w:p w:rsidR="00D92E6F" w:rsidRPr="004F39F6" w:rsidRDefault="00D92E6F" w:rsidP="00D92E6F">
      <w:pPr>
        <w:shd w:val="clear" w:color="auto" w:fill="FFFFFF"/>
        <w:spacing w:before="29"/>
        <w:ind w:right="-903"/>
        <w:rPr>
          <w:sz w:val="28"/>
          <w:szCs w:val="28"/>
        </w:rPr>
      </w:pPr>
    </w:p>
    <w:sectPr w:rsidR="00D92E6F" w:rsidRPr="004F39F6" w:rsidSect="00DC5014">
      <w:foot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EF" w:rsidRDefault="006E10EF" w:rsidP="00F66499">
      <w:r>
        <w:separator/>
      </w:r>
    </w:p>
  </w:endnote>
  <w:endnote w:type="continuationSeparator" w:id="0">
    <w:p w:rsidR="006E10EF" w:rsidRDefault="006E10EF" w:rsidP="00F6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EF" w:rsidRDefault="006A362D">
    <w:pPr>
      <w:pStyle w:val="a6"/>
      <w:jc w:val="center"/>
    </w:pPr>
    <w:fldSimple w:instr=" PAGE   \* MERGEFORMAT ">
      <w:r w:rsidR="00CB420B">
        <w:rPr>
          <w:noProof/>
        </w:rPr>
        <w:t>1</w:t>
      </w:r>
    </w:fldSimple>
  </w:p>
  <w:p w:rsidR="006E10EF" w:rsidRDefault="006E10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EF" w:rsidRDefault="006E10EF" w:rsidP="00F66499">
      <w:r>
        <w:separator/>
      </w:r>
    </w:p>
  </w:footnote>
  <w:footnote w:type="continuationSeparator" w:id="0">
    <w:p w:rsidR="006E10EF" w:rsidRDefault="006E10EF" w:rsidP="00F6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D5A"/>
    <w:multiLevelType w:val="hybridMultilevel"/>
    <w:tmpl w:val="38AEFDAC"/>
    <w:lvl w:ilvl="0" w:tplc="B7EED2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921A95"/>
    <w:multiLevelType w:val="hybridMultilevel"/>
    <w:tmpl w:val="D044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6B9C"/>
    <w:multiLevelType w:val="hybridMultilevel"/>
    <w:tmpl w:val="1F58E858"/>
    <w:lvl w:ilvl="0" w:tplc="AFE437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B33C8"/>
    <w:multiLevelType w:val="multilevel"/>
    <w:tmpl w:val="1DA49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6F"/>
    <w:rsid w:val="00146DC0"/>
    <w:rsid w:val="003A075E"/>
    <w:rsid w:val="00427C59"/>
    <w:rsid w:val="00555AFB"/>
    <w:rsid w:val="006A362D"/>
    <w:rsid w:val="006E10EF"/>
    <w:rsid w:val="00714F5E"/>
    <w:rsid w:val="00A96445"/>
    <w:rsid w:val="00B6552C"/>
    <w:rsid w:val="00C6590E"/>
    <w:rsid w:val="00CB420B"/>
    <w:rsid w:val="00D92E6F"/>
    <w:rsid w:val="00DC5014"/>
    <w:rsid w:val="00F6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2E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92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92E6F"/>
    <w:pPr>
      <w:ind w:left="708"/>
    </w:pPr>
  </w:style>
  <w:style w:type="paragraph" w:styleId="a4">
    <w:name w:val="header"/>
    <w:basedOn w:val="a"/>
    <w:link w:val="a5"/>
    <w:uiPriority w:val="99"/>
    <w:rsid w:val="00D92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2E6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92E6F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D92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AdmUser1</cp:lastModifiedBy>
  <cp:revision>5</cp:revision>
  <cp:lastPrinted>2023-05-25T14:28:00Z</cp:lastPrinted>
  <dcterms:created xsi:type="dcterms:W3CDTF">2023-05-25T13:17:00Z</dcterms:created>
  <dcterms:modified xsi:type="dcterms:W3CDTF">2023-05-26T06:22:00Z</dcterms:modified>
</cp:coreProperties>
</file>