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432A3C" w:rsidRDefault="00432A3C" w:rsidP="00432A3C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Отделение ПФР по Санкт-Петербургу и Ленинградской области напоминает!</w:t>
      </w:r>
    </w:p>
    <w:p w:rsidR="00432A3C" w:rsidRDefault="00432A3C" w:rsidP="00432A3C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В целях предупреждения распространения </w:t>
      </w:r>
      <w:proofErr w:type="spellStart"/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коронавирусной</w:t>
      </w:r>
      <w:proofErr w:type="spellEnd"/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инфекции (COVID-19) прием граждан территориальными органами ПФР осуществляется ТОЛЬКО по  предварительной записи!</w:t>
      </w:r>
    </w:p>
    <w:p w:rsidR="00432A3C" w:rsidRDefault="00432A3C" w:rsidP="00432A3C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32A3C" w:rsidRDefault="00432A3C" w:rsidP="00432A3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 xml:space="preserve">Записаться на прием можно через Электронные услуги и сервисы ПФР </w:t>
      </w:r>
      <w:hyperlink r:id="rId7" w:history="1">
        <w:r>
          <w:rPr>
            <w:rFonts w:eastAsia="Times New Roman"/>
            <w:color w:val="0000FF"/>
            <w:kern w:val="0"/>
            <w:lang w:eastAsia="ru-RU"/>
          </w:rPr>
          <w:t>www.es.pfrf.ru/znp/</w:t>
        </w:r>
      </w:hyperlink>
      <w:r>
        <w:rPr>
          <w:rFonts w:eastAsia="Times New Roman"/>
          <w:color w:val="000000"/>
          <w:kern w:val="0"/>
          <w:lang w:eastAsia="ru-RU"/>
        </w:rPr>
        <w:t>. Для этого необходимо заполнить личные данные, выбрать район и тему приема, указать дату и время посещения, после чего дать согласие на обработку данных. Сервис также позволяет перенести или отменить запись.</w:t>
      </w:r>
    </w:p>
    <w:p w:rsidR="00432A3C" w:rsidRDefault="00432A3C" w:rsidP="00432A3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</w:p>
    <w:p w:rsidR="00432A3C" w:rsidRDefault="00432A3C" w:rsidP="00432A3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В случае</w:t>
      </w:r>
      <w:proofErr w:type="gramStart"/>
      <w:r>
        <w:rPr>
          <w:rFonts w:eastAsia="Times New Roman"/>
          <w:color w:val="000000"/>
          <w:kern w:val="0"/>
          <w:lang w:eastAsia="ru-RU"/>
        </w:rPr>
        <w:t>,</w:t>
      </w:r>
      <w:proofErr w:type="gramEnd"/>
      <w:r>
        <w:rPr>
          <w:rFonts w:eastAsia="Times New Roman"/>
          <w:color w:val="000000"/>
          <w:kern w:val="0"/>
          <w:lang w:eastAsia="ru-RU"/>
        </w:rPr>
        <w:t xml:space="preserve"> если у Вас есть вопросы по компетенции Пенсионного фонда, их можно направить через раздел «Обращения граждан»  в Личном кабинете гражданина  на сайте ПФР. Регистрация в  ЕСИА не требуется.</w:t>
      </w:r>
    </w:p>
    <w:p w:rsidR="00432A3C" w:rsidRDefault="00432A3C" w:rsidP="00432A3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</w:p>
    <w:p w:rsidR="00432A3C" w:rsidRDefault="00432A3C" w:rsidP="00432A3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 xml:space="preserve">Вся оперативная информация предоставляется по справочным телефонным номерам Отделения и управлений Пенсионного фонда, которые можно посмотреть на сайте ПФР в разделе </w:t>
      </w:r>
      <w:hyperlink r:id="rId8" w:history="1">
        <w:r>
          <w:rPr>
            <w:rFonts w:eastAsia="Times New Roman"/>
            <w:color w:val="0000FF"/>
            <w:kern w:val="0"/>
            <w:u w:val="single"/>
            <w:lang w:eastAsia="ru-RU"/>
          </w:rPr>
          <w:t>«Контакты региона»</w:t>
        </w:r>
      </w:hyperlink>
      <w:r>
        <w:rPr>
          <w:rFonts w:eastAsia="Times New Roman"/>
          <w:color w:val="000000"/>
          <w:kern w:val="0"/>
          <w:lang w:eastAsia="ru-RU"/>
        </w:rPr>
        <w:t>. Горячая линия Отделения ПФР по Санкт-Петербургу и Ленинградской области +7 (812) 292-85-92.</w:t>
      </w:r>
    </w:p>
    <w:p w:rsidR="00432A3C" w:rsidRDefault="00432A3C" w:rsidP="00432A3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</w:p>
    <w:p w:rsidR="00432A3C" w:rsidRDefault="00432A3C" w:rsidP="00432A3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 xml:space="preserve">Обратиться за предоставлением услуг в ПФР можно через Личный кабинет гражданина </w:t>
      </w:r>
      <w:hyperlink r:id="rId9" w:history="1">
        <w:r>
          <w:rPr>
            <w:rFonts w:eastAsia="Times New Roman"/>
            <w:color w:val="0000FF"/>
            <w:kern w:val="0"/>
            <w:u w:val="single"/>
            <w:lang w:eastAsia="ru-RU"/>
          </w:rPr>
          <w:t xml:space="preserve">на сайте </w:t>
        </w:r>
      </w:hyperlink>
      <w:r>
        <w:rPr>
          <w:rFonts w:eastAsia="Times New Roman"/>
          <w:color w:val="000000"/>
          <w:kern w:val="0"/>
          <w:lang w:eastAsia="ru-RU"/>
        </w:rPr>
        <w:t xml:space="preserve"> ПФР или </w:t>
      </w:r>
      <w:hyperlink r:id="rId10" w:history="1">
        <w:r>
          <w:rPr>
            <w:rFonts w:eastAsia="Times New Roman"/>
            <w:color w:val="0000FF"/>
            <w:kern w:val="0"/>
            <w:u w:val="single"/>
            <w:lang w:eastAsia="ru-RU"/>
          </w:rPr>
          <w:t xml:space="preserve">портале </w:t>
        </w:r>
        <w:proofErr w:type="spellStart"/>
        <w:r>
          <w:rPr>
            <w:rFonts w:eastAsia="Times New Roman"/>
            <w:color w:val="0000FF"/>
            <w:kern w:val="0"/>
            <w:u w:val="single"/>
            <w:lang w:eastAsia="ru-RU"/>
          </w:rPr>
          <w:t>Госуслуг</w:t>
        </w:r>
        <w:proofErr w:type="spellEnd"/>
      </w:hyperlink>
      <w:r>
        <w:rPr>
          <w:rFonts w:eastAsia="Times New Roman"/>
          <w:color w:val="000000"/>
          <w:kern w:val="0"/>
          <w:lang w:eastAsia="ru-RU"/>
        </w:rPr>
        <w:t>. Сервисы кабинета позволяют подать 38 заявлений  по всем направлениям деятельности ПФР и получить различные справки.</w:t>
      </w:r>
    </w:p>
    <w:p w:rsidR="00432A3C" w:rsidRDefault="00432A3C" w:rsidP="00432A3C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/>
          <w:color w:val="000000"/>
          <w:kern w:val="0"/>
          <w:lang w:eastAsia="ru-RU"/>
        </w:rPr>
      </w:pPr>
    </w:p>
    <w:p w:rsidR="00D531C1" w:rsidRPr="00D531C1" w:rsidRDefault="00016907" w:rsidP="00016907">
      <w:pPr>
        <w:shd w:val="clear" w:color="auto" w:fill="FFFFFF"/>
        <w:jc w:val="center"/>
        <w:rPr>
          <w:i/>
          <w:caps/>
          <w:shadow/>
          <w:sz w:val="32"/>
          <w:szCs w:val="32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 </w:t>
      </w:r>
    </w:p>
    <w:sectPr w:rsidR="00D531C1" w:rsidRPr="00D531C1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2A3C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0440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contact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.pfrf.ru/znp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61D2-2227-47F4-AFE1-975FEFFC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2020-04-07T05:22:00Z</dcterms:created>
  <dcterms:modified xsi:type="dcterms:W3CDTF">2020-04-07T05:22:00Z</dcterms:modified>
</cp:coreProperties>
</file>