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8B" w:rsidRDefault="0091748B">
      <w:pPr>
        <w:rPr>
          <w:sz w:val="2"/>
          <w:szCs w:val="2"/>
        </w:rPr>
      </w:pPr>
      <w:r w:rsidRPr="009174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width:618.15pt;height:18.3pt;mso-position-horizontal-relative:char;mso-position-vertical-relative:line" filled="f" stroked="f">
            <v:textbox inset="0,0,0,0">
              <w:txbxContent>
                <w:p w:rsidR="0091748B" w:rsidRDefault="0091748B"/>
              </w:txbxContent>
            </v:textbox>
            <w10:wrap type="none"/>
            <w10:anchorlock/>
          </v:shape>
        </w:pict>
      </w:r>
      <w:r w:rsidR="00054EF0">
        <w:t xml:space="preserve"> </w:t>
      </w:r>
    </w:p>
    <w:p w:rsidR="0091748B" w:rsidRDefault="0091748B">
      <w:pPr>
        <w:rPr>
          <w:sz w:val="2"/>
          <w:szCs w:val="2"/>
        </w:rPr>
        <w:sectPr w:rsidR="0091748B">
          <w:footerReference w:type="even" r:id="rId6"/>
          <w:footerReference w:type="default" r:id="rId7"/>
          <w:pgSz w:w="12363" w:h="16838"/>
          <w:pgMar w:top="766" w:right="0" w:bottom="501" w:left="0" w:header="0" w:footer="3" w:gutter="0"/>
          <w:cols w:space="720"/>
          <w:noEndnote/>
          <w:docGrid w:linePitch="360"/>
        </w:sectPr>
      </w:pPr>
    </w:p>
    <w:p w:rsidR="0091748B" w:rsidRDefault="00054EF0">
      <w:pPr>
        <w:pStyle w:val="2a"/>
        <w:keepNext/>
        <w:keepLines/>
        <w:shd w:val="clear" w:color="auto" w:fill="auto"/>
        <w:spacing w:after="845"/>
        <w:ind w:right="5220"/>
      </w:pPr>
      <w:bookmarkStart w:id="0" w:name="bookmark1"/>
      <w:r>
        <w:rPr>
          <w:rStyle w:val="2b"/>
        </w:rPr>
        <w:lastRenderedPageBreak/>
        <w:t>КАДАСТРОВАЯ ПАЛАТА ЛЕНИНГРАДСКОЙ ОБЛАСТИ</w:t>
      </w:r>
      <w:bookmarkEnd w:id="0"/>
    </w:p>
    <w:p w:rsidR="0091748B" w:rsidRDefault="0091748B">
      <w:pPr>
        <w:pStyle w:val="100"/>
        <w:shd w:val="clear" w:color="auto" w:fill="auto"/>
        <w:spacing w:before="0" w:after="170" w:line="260" w:lineRule="exact"/>
        <w:ind w:right="3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54.95pt;margin-top:-82.8pt;width:39.85pt;height:40.8pt;z-index:-125829360;mso-wrap-distance-left:5pt;mso-wrap-distance-right:5pt;mso-position-horizontal-relative:margin" wrapcoords="0 0 21600 0 21600 21600 0 21600 0 0">
            <v:imagedata r:id="rId8" o:title="image10"/>
            <w10:wrap type="square" anchorx="margin"/>
          </v:shape>
        </w:pict>
      </w:r>
      <w:r w:rsidR="00054EF0">
        <w:t xml:space="preserve">Жители Ленобласти получили свыше 210 тыс. </w:t>
      </w:r>
      <w:r w:rsidR="00054EF0">
        <w:t>сведений об объектах</w:t>
      </w:r>
    </w:p>
    <w:p w:rsidR="0091748B" w:rsidRDefault="00054EF0">
      <w:pPr>
        <w:pStyle w:val="100"/>
        <w:shd w:val="clear" w:color="auto" w:fill="auto"/>
        <w:spacing w:before="0" w:after="171" w:line="260" w:lineRule="exact"/>
        <w:ind w:right="380"/>
        <w:jc w:val="center"/>
      </w:pPr>
      <w:r>
        <w:t>недвижимости</w:t>
      </w:r>
    </w:p>
    <w:p w:rsidR="0091748B" w:rsidRDefault="00054EF0">
      <w:pPr>
        <w:pStyle w:val="100"/>
        <w:shd w:val="clear" w:color="auto" w:fill="auto"/>
        <w:spacing w:before="0" w:after="120" w:line="480" w:lineRule="exact"/>
        <w:ind w:left="1080" w:right="700" w:firstLine="700"/>
      </w:pPr>
      <w:r>
        <w:t xml:space="preserve">За первые 4 </w:t>
      </w:r>
      <w:r>
        <w:rPr>
          <w:rStyle w:val="102"/>
          <w:b/>
          <w:bCs/>
        </w:rPr>
        <w:t xml:space="preserve">месяца </w:t>
      </w:r>
      <w:r>
        <w:t xml:space="preserve">2020 </w:t>
      </w:r>
      <w:r>
        <w:rPr>
          <w:rStyle w:val="102"/>
          <w:b/>
          <w:bCs/>
        </w:rPr>
        <w:t xml:space="preserve">года Кадастровая палата Ленинградской области выдала более </w:t>
      </w:r>
      <w:r>
        <w:t xml:space="preserve">210 тыс. </w:t>
      </w:r>
      <w:r>
        <w:rPr>
          <w:rStyle w:val="102"/>
          <w:b/>
          <w:bCs/>
        </w:rPr>
        <w:t xml:space="preserve">сведений </w:t>
      </w:r>
      <w:r>
        <w:t xml:space="preserve">из </w:t>
      </w:r>
      <w:proofErr w:type="spellStart"/>
      <w:r>
        <w:rPr>
          <w:rStyle w:val="102"/>
          <w:b/>
          <w:bCs/>
        </w:rPr>
        <w:t>госреестра</w:t>
      </w:r>
      <w:proofErr w:type="spellEnd"/>
      <w:r>
        <w:rPr>
          <w:rStyle w:val="102"/>
          <w:b/>
          <w:bCs/>
        </w:rPr>
        <w:t xml:space="preserve"> недвижимости. Большую </w:t>
      </w:r>
      <w:r>
        <w:t xml:space="preserve">часть из них </w:t>
      </w:r>
      <w:r>
        <w:rPr>
          <w:rStyle w:val="102"/>
          <w:b/>
          <w:bCs/>
        </w:rPr>
        <w:t xml:space="preserve">составили сведения </w:t>
      </w:r>
      <w:r>
        <w:t xml:space="preserve">об основных </w:t>
      </w:r>
      <w:r>
        <w:rPr>
          <w:rStyle w:val="102"/>
          <w:b/>
          <w:bCs/>
        </w:rPr>
        <w:t xml:space="preserve">характеристиках </w:t>
      </w:r>
      <w:r>
        <w:t xml:space="preserve">и </w:t>
      </w:r>
      <w:r>
        <w:rPr>
          <w:rStyle w:val="102"/>
          <w:b/>
          <w:bCs/>
        </w:rPr>
        <w:t xml:space="preserve">зарегистрированных правах </w:t>
      </w:r>
      <w:r>
        <w:t xml:space="preserve">на </w:t>
      </w:r>
      <w:r>
        <w:rPr>
          <w:rStyle w:val="102"/>
          <w:b/>
          <w:bCs/>
        </w:rPr>
        <w:t xml:space="preserve">объект недвижимости, </w:t>
      </w:r>
      <w:r>
        <w:t xml:space="preserve">о правах </w:t>
      </w:r>
      <w:r>
        <w:rPr>
          <w:rStyle w:val="102"/>
          <w:b/>
          <w:bCs/>
        </w:rPr>
        <w:t xml:space="preserve">отдельного лица на </w:t>
      </w:r>
      <w:r>
        <w:t xml:space="preserve">имеющиеся </w:t>
      </w:r>
      <w:r>
        <w:rPr>
          <w:rStyle w:val="102"/>
          <w:b/>
          <w:bCs/>
        </w:rPr>
        <w:t xml:space="preserve">объекты недвижимости, о кадастровой стоимости </w:t>
      </w:r>
      <w:r>
        <w:t xml:space="preserve">объекта </w:t>
      </w:r>
      <w:r>
        <w:rPr>
          <w:rStyle w:val="102"/>
          <w:b/>
          <w:bCs/>
        </w:rPr>
        <w:t>недвижимости.</w:t>
      </w:r>
    </w:p>
    <w:p w:rsidR="0091748B" w:rsidRDefault="00054EF0">
      <w:pPr>
        <w:pStyle w:val="23"/>
        <w:shd w:val="clear" w:color="auto" w:fill="auto"/>
        <w:spacing w:before="0" w:after="120" w:line="480" w:lineRule="exact"/>
        <w:ind w:left="1080" w:right="700" w:firstLine="700"/>
      </w:pPr>
      <w:r>
        <w:rPr>
          <w:rStyle w:val="24"/>
        </w:rPr>
        <w:t>Более 210 тыс. выписок из Единого государственного реестра недвижимости выдала Кадастровая палата Ле</w:t>
      </w:r>
      <w:r>
        <w:rPr>
          <w:rStyle w:val="24"/>
        </w:rPr>
        <w:t xml:space="preserve">нинградской области в 2020 году. При этом более </w:t>
      </w:r>
      <w:r>
        <w:t>1</w:t>
      </w:r>
      <w:r>
        <w:rPr>
          <w:rStyle w:val="24"/>
        </w:rPr>
        <w:t>74 тыс. из них выдано в электронном виде.</w:t>
      </w:r>
    </w:p>
    <w:p w:rsidR="0091748B" w:rsidRDefault="00054EF0">
      <w:pPr>
        <w:pStyle w:val="23"/>
        <w:shd w:val="clear" w:color="auto" w:fill="auto"/>
        <w:spacing w:before="0" w:after="120" w:line="480" w:lineRule="exact"/>
        <w:ind w:left="1080" w:right="700" w:firstLine="700"/>
      </w:pPr>
      <w:r>
        <w:rPr>
          <w:rStyle w:val="24"/>
        </w:rPr>
        <w:t xml:space="preserve">Самыми запрашиваемыми видами сведений оказались выписки об основных характеристиках и зарегистрированных правах на объект недвижимости (74 тыс.). Кроме того, жители </w:t>
      </w:r>
      <w:r>
        <w:rPr>
          <w:rStyle w:val="24"/>
        </w:rPr>
        <w:t>региона интересовались о правах отдельного лица на имевшиеся или имеющиеся у него объекты недвижимости (49 тыс.), кадастровых планах территорий (38 тыс.), а также кадастровой стоимости объекта недвижимости (24 тыс.).</w:t>
      </w:r>
    </w:p>
    <w:p w:rsidR="0091748B" w:rsidRDefault="00054EF0">
      <w:pPr>
        <w:pStyle w:val="23"/>
        <w:shd w:val="clear" w:color="auto" w:fill="auto"/>
        <w:spacing w:before="0" w:after="120" w:line="480" w:lineRule="exact"/>
        <w:ind w:left="1080" w:right="700" w:firstLine="700"/>
      </w:pPr>
      <w:r>
        <w:rPr>
          <w:rStyle w:val="24"/>
        </w:rPr>
        <w:t>С 2017 года выписка из Единого государс</w:t>
      </w:r>
      <w:r>
        <w:rPr>
          <w:rStyle w:val="24"/>
        </w:rPr>
        <w:t xml:space="preserve">твенного реестра недвижимости (ЕГРН) </w:t>
      </w:r>
      <w:r>
        <w:rPr>
          <w:rStyle w:val="26"/>
        </w:rPr>
        <w:t xml:space="preserve">- </w:t>
      </w:r>
      <w:r>
        <w:rPr>
          <w:rStyle w:val="24"/>
        </w:rPr>
        <w:t xml:space="preserve">единственный документ, подтверждающий право собственности на объект недвижимости. Кроме того, выписка </w:t>
      </w:r>
      <w:r>
        <w:rPr>
          <w:rStyle w:val="26"/>
        </w:rPr>
        <w:t xml:space="preserve">- </w:t>
      </w:r>
      <w:r>
        <w:rPr>
          <w:rStyle w:val="24"/>
        </w:rPr>
        <w:t>источник достоверной и объективной информации о недвижимости, сведения о которой содержатся в едином государствен</w:t>
      </w:r>
      <w:r>
        <w:rPr>
          <w:rStyle w:val="24"/>
        </w:rPr>
        <w:t>ном реестре недвижимости.</w:t>
      </w:r>
    </w:p>
    <w:p w:rsidR="0091748B" w:rsidRDefault="00054EF0">
      <w:pPr>
        <w:pStyle w:val="23"/>
        <w:shd w:val="clear" w:color="auto" w:fill="auto"/>
        <w:spacing w:before="0" w:after="120" w:line="480" w:lineRule="exact"/>
        <w:ind w:left="1080" w:right="700" w:firstLine="700"/>
        <w:sectPr w:rsidR="0091748B">
          <w:type w:val="continuous"/>
          <w:pgSz w:w="12363" w:h="16838"/>
          <w:pgMar w:top="766" w:right="393" w:bottom="501" w:left="863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</w:t>
      </w:r>
      <w:proofErr w:type="gramStart"/>
      <w:r>
        <w:rPr>
          <w:rStyle w:val="24"/>
        </w:rPr>
        <w:t>основных</w:t>
      </w:r>
      <w:proofErr w:type="gramEnd"/>
      <w:r>
        <w:rPr>
          <w:rStyle w:val="24"/>
        </w:rPr>
        <w:t xml:space="preserve"> </w:t>
      </w:r>
    </w:p>
    <w:p w:rsidR="0091748B" w:rsidRDefault="00054EF0">
      <w:pPr>
        <w:pStyle w:val="23"/>
        <w:shd w:val="clear" w:color="auto" w:fill="auto"/>
        <w:spacing w:before="0" w:after="120" w:line="480" w:lineRule="exact"/>
        <w:ind w:left="1080" w:right="700" w:firstLine="700"/>
      </w:pPr>
      <w:proofErr w:type="gramStart"/>
      <w:r>
        <w:rPr>
          <w:rStyle w:val="24"/>
        </w:rPr>
        <w:lastRenderedPageBreak/>
        <w:t>характеристиках</w:t>
      </w:r>
      <w:proofErr w:type="gramEnd"/>
      <w:r>
        <w:rPr>
          <w:rStyle w:val="24"/>
        </w:rPr>
        <w:t xml:space="preserve"> и зарегистр</w:t>
      </w:r>
      <w:r>
        <w:rPr>
          <w:rStyle w:val="24"/>
        </w:rPr>
        <w:t>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</w:t>
      </w:r>
    </w:p>
    <w:p w:rsidR="0091748B" w:rsidRDefault="0091748B">
      <w:pPr>
        <w:pStyle w:val="23"/>
        <w:shd w:val="clear" w:color="auto" w:fill="auto"/>
        <w:spacing w:before="0" w:line="480" w:lineRule="exact"/>
        <w:ind w:left="1080" w:right="700" w:firstLine="700"/>
      </w:pPr>
      <w:r>
        <w:pict>
          <v:shape id="_x0000_s1052" type="#_x0000_t75" style="position:absolute;left:0;text-align:left;margin-left:-31.7pt;margin-top:672.5pt;width:595.2pt;height:22.1pt;z-index:-125829359;mso-wrap-distance-left:5pt;mso-wrap-distance-right:5pt;mso-position-horizontal-relative:margin" wrapcoords="0 0 21600 0 21600 21600 0 21600 0 0">
            <v:imagedata r:id="rId9" o:title="image11"/>
            <w10:wrap type="topAndBottom" anchorx="margin"/>
          </v:shape>
        </w:pict>
      </w:r>
      <w:r w:rsidR="00054EF0">
        <w:rPr>
          <w:rStyle w:val="24"/>
        </w:rPr>
        <w:t>Однако есть и сведения ограниченного доступа, например, о содержании правоустанавливающ</w:t>
      </w:r>
      <w:r w:rsidR="00054EF0">
        <w:rPr>
          <w:rStyle w:val="24"/>
        </w:rPr>
        <w:t xml:space="preserve">их документов, о правах отдельного лица на принадлежащие ему объекты. </w:t>
      </w:r>
      <w:r w:rsidR="00054EF0">
        <w:t xml:space="preserve">По </w:t>
      </w:r>
      <w:r w:rsidR="00054EF0">
        <w:rPr>
          <w:rStyle w:val="24"/>
        </w:rPr>
        <w:t xml:space="preserve">закону информацию </w:t>
      </w:r>
      <w:proofErr w:type="gramStart"/>
      <w:r w:rsidR="00054EF0">
        <w:rPr>
          <w:rStyle w:val="24"/>
        </w:rPr>
        <w:t>о</w:t>
      </w:r>
      <w:proofErr w:type="gramEnd"/>
      <w:r w:rsidR="00054EF0">
        <w:rPr>
          <w:rStyle w:val="24"/>
        </w:rPr>
        <w:t xml:space="preserve"> всех объектах недвижимости, принадлежащих какому-то конкретному лицу, могут получить только собственники </w:t>
      </w:r>
      <w:r w:rsidR="00054EF0">
        <w:t xml:space="preserve">и </w:t>
      </w:r>
      <w:r w:rsidR="00054EF0">
        <w:rPr>
          <w:rStyle w:val="24"/>
        </w:rPr>
        <w:t>их доверенные лица. Также она предоставляется по запроса</w:t>
      </w:r>
      <w:r w:rsidR="00054EF0">
        <w:rPr>
          <w:rStyle w:val="24"/>
        </w:rPr>
        <w:t>м органов исполнительной власти различных уровней, судов, нотариусов, т.е. только тех лиц, которые прямо поименованы в Законе о регистрации недвижимости, и только в рамках непосредственной работы с объектами или их собственником в связке с конкретными дела</w:t>
      </w:r>
      <w:r w:rsidR="00054EF0">
        <w:rPr>
          <w:rStyle w:val="24"/>
        </w:rPr>
        <w:t>ми. Как подчеркивают эксперты, владелец недвижимости также может запросить справку о лицах, интересовавшихся его собственностью. Важно отметить, что в рамках выдачи общедоступной информации у третьих лиц не окажутся персональные данные собственников.</w:t>
      </w:r>
      <w:r w:rsidR="00054EF0">
        <w:br w:type="page"/>
      </w:r>
    </w:p>
    <w:p w:rsidR="0091748B" w:rsidRDefault="00054EF0">
      <w:pPr>
        <w:pStyle w:val="36"/>
        <w:keepNext/>
        <w:keepLines/>
        <w:shd w:val="clear" w:color="auto" w:fill="auto"/>
        <w:spacing w:after="116"/>
        <w:ind w:left="60" w:firstLine="0"/>
      </w:pPr>
      <w:bookmarkStart w:id="1" w:name="bookmark2"/>
      <w:r>
        <w:rPr>
          <w:rStyle w:val="37"/>
          <w:b/>
          <w:bCs/>
        </w:rPr>
        <w:lastRenderedPageBreak/>
        <w:t>На з</w:t>
      </w:r>
      <w:r>
        <w:rPr>
          <w:rStyle w:val="37"/>
          <w:b/>
          <w:bCs/>
        </w:rPr>
        <w:t>аседании Правительства сегодня поддержан пакет изменений в</w:t>
      </w:r>
      <w:r>
        <w:rPr>
          <w:rStyle w:val="37"/>
          <w:b/>
          <w:bCs/>
        </w:rPr>
        <w:br/>
        <w:t>Федеральный закон «О государственной регистрации недвижимости»</w:t>
      </w:r>
      <w:bookmarkEnd w:id="1"/>
    </w:p>
    <w:p w:rsidR="0091748B" w:rsidRDefault="00054EF0">
      <w:pPr>
        <w:pStyle w:val="140"/>
        <w:shd w:val="clear" w:color="auto" w:fill="auto"/>
        <w:spacing w:before="0" w:after="296"/>
        <w:ind w:left="640" w:right="700"/>
      </w:pPr>
      <w:r>
        <w:rPr>
          <w:rStyle w:val="141"/>
          <w:i/>
          <w:iCs/>
        </w:rPr>
        <w:t>«Следующая тема</w:t>
      </w:r>
      <w:r>
        <w:rPr>
          <w:rStyle w:val="142"/>
        </w:rPr>
        <w:t xml:space="preserve"> </w:t>
      </w:r>
      <w:r>
        <w:rPr>
          <w:rStyle w:val="143"/>
        </w:rPr>
        <w:t xml:space="preserve">- </w:t>
      </w:r>
      <w:r>
        <w:rPr>
          <w:rStyle w:val="141"/>
          <w:i/>
          <w:iCs/>
        </w:rPr>
        <w:t>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</w:t>
      </w:r>
      <w:r>
        <w:rPr>
          <w:rStyle w:val="141"/>
          <w:i/>
          <w:iCs/>
        </w:rPr>
        <w:t xml:space="preserve">льстве многоквартирных домов. Также </w:t>
      </w:r>
      <w:r>
        <w:rPr>
          <w:rStyle w:val="144"/>
          <w:i/>
          <w:iCs/>
        </w:rPr>
        <w:t xml:space="preserve">ряд </w:t>
      </w:r>
      <w:r>
        <w:rPr>
          <w:rStyle w:val="141"/>
          <w:i/>
          <w:iCs/>
        </w:rPr>
        <w:t xml:space="preserve">заявлений, не связанных с переходом и ограничением прав, можно будет </w:t>
      </w:r>
      <w:r>
        <w:rPr>
          <w:rStyle w:val="144"/>
          <w:i/>
          <w:iCs/>
        </w:rPr>
        <w:t xml:space="preserve">подать </w:t>
      </w:r>
      <w:r>
        <w:rPr>
          <w:rStyle w:val="141"/>
          <w:i/>
          <w:iCs/>
        </w:rPr>
        <w:t xml:space="preserve">через личный кабинет </w:t>
      </w:r>
      <w:r>
        <w:rPr>
          <w:rStyle w:val="145"/>
          <w:i/>
          <w:iCs/>
        </w:rPr>
        <w:t xml:space="preserve">- </w:t>
      </w:r>
      <w:r>
        <w:rPr>
          <w:rStyle w:val="141"/>
          <w:i/>
          <w:iCs/>
        </w:rPr>
        <w:t>без усиленной электронной подписи. А идентификацией личности правообладателя займётся портал государственных услуг. Е</w:t>
      </w:r>
      <w:r>
        <w:rPr>
          <w:rStyle w:val="141"/>
          <w:i/>
          <w:iCs/>
        </w:rPr>
        <w:t>щё одно важное новшество. Для ветеранов и инвалидов Великой Отечественной войны, детей-инвалидов, инвалидов с детства</w:t>
      </w:r>
      <w:r>
        <w:rPr>
          <w:rStyle w:val="142"/>
        </w:rPr>
        <w:t xml:space="preserve"> / </w:t>
      </w:r>
      <w:r>
        <w:rPr>
          <w:rStyle w:val="141"/>
          <w:i/>
          <w:iCs/>
        </w:rPr>
        <w:t xml:space="preserve">группы, инвалидов I и </w:t>
      </w:r>
      <w:r>
        <w:rPr>
          <w:rStyle w:val="144"/>
          <w:i/>
          <w:iCs/>
        </w:rPr>
        <w:t xml:space="preserve">II </w:t>
      </w:r>
      <w:r>
        <w:rPr>
          <w:rStyle w:val="141"/>
          <w:i/>
          <w:iCs/>
        </w:rPr>
        <w:t>групп услуга вызова сотрудников</w:t>
      </w:r>
      <w:proofErr w:type="gramStart"/>
      <w:r>
        <w:rPr>
          <w:rStyle w:val="141"/>
          <w:i/>
          <w:iCs/>
        </w:rPr>
        <w:t xml:space="preserve"> Р</w:t>
      </w:r>
      <w:proofErr w:type="gramEnd"/>
      <w:r>
        <w:rPr>
          <w:rStyle w:val="141"/>
          <w:i/>
          <w:iCs/>
        </w:rPr>
        <w:t>ос реестра на дом станет бесплатной. Государство возьмёт на себя эти расходы»,</w:t>
      </w:r>
      <w:r>
        <w:rPr>
          <w:rStyle w:val="141"/>
          <w:i/>
          <w:iCs/>
        </w:rPr>
        <w:t xml:space="preserve"> -</w:t>
      </w:r>
      <w:r>
        <w:rPr>
          <w:rStyle w:val="142"/>
        </w:rPr>
        <w:t xml:space="preserve"> </w:t>
      </w:r>
      <w:r>
        <w:rPr>
          <w:rStyle w:val="146"/>
        </w:rPr>
        <w:t>сказал</w:t>
      </w:r>
      <w:r>
        <w:rPr>
          <w:rStyle w:val="147"/>
        </w:rPr>
        <w:t xml:space="preserve"> </w:t>
      </w:r>
      <w:r>
        <w:rPr>
          <w:rStyle w:val="148"/>
        </w:rPr>
        <w:t xml:space="preserve">Председатель Правительства Михаил </w:t>
      </w:r>
      <w:proofErr w:type="spellStart"/>
      <w:r>
        <w:rPr>
          <w:rStyle w:val="148"/>
        </w:rPr>
        <w:t>Мишустин</w:t>
      </w:r>
      <w:proofErr w:type="spellEnd"/>
      <w:r>
        <w:rPr>
          <w:rStyle w:val="148"/>
        </w:rPr>
        <w:t>.</w:t>
      </w:r>
    </w:p>
    <w:p w:rsidR="0091748B" w:rsidRDefault="00054EF0">
      <w:pPr>
        <w:pStyle w:val="36"/>
        <w:keepNext/>
        <w:keepLines/>
        <w:shd w:val="clear" w:color="auto" w:fill="auto"/>
        <w:spacing w:after="10" w:line="260" w:lineRule="exact"/>
        <w:ind w:left="640" w:firstLine="580"/>
        <w:jc w:val="both"/>
      </w:pPr>
      <w:bookmarkStart w:id="2" w:name="bookmark3"/>
      <w:r>
        <w:rPr>
          <w:rStyle w:val="38"/>
        </w:rPr>
        <w:t xml:space="preserve">Как сообщила </w:t>
      </w:r>
      <w:r>
        <w:rPr>
          <w:rStyle w:val="37"/>
          <w:b/>
          <w:bCs/>
        </w:rPr>
        <w:t>заместитель Председателя Правительства Виктория</w:t>
      </w:r>
      <w:bookmarkEnd w:id="2"/>
    </w:p>
    <w:p w:rsidR="0091748B" w:rsidRDefault="00054EF0">
      <w:pPr>
        <w:pStyle w:val="23"/>
        <w:shd w:val="clear" w:color="auto" w:fill="auto"/>
        <w:spacing w:before="0" w:after="124" w:line="480" w:lineRule="exact"/>
        <w:ind w:left="640" w:right="700"/>
      </w:pPr>
      <w:proofErr w:type="spellStart"/>
      <w:r>
        <w:rPr>
          <w:rStyle w:val="2c"/>
        </w:rPr>
        <w:t>Лбрамчснко</w:t>
      </w:r>
      <w:proofErr w:type="spellEnd"/>
      <w:r>
        <w:rPr>
          <w:rStyle w:val="2c"/>
        </w:rPr>
        <w:t xml:space="preserve">, </w:t>
      </w:r>
      <w:r>
        <w:rPr>
          <w:rStyle w:val="28"/>
        </w:rPr>
        <w:t xml:space="preserve">положения законопроекта сформированы исключительно </w:t>
      </w:r>
      <w:r>
        <w:rPr>
          <w:rStyle w:val="24"/>
        </w:rPr>
        <w:t xml:space="preserve">по </w:t>
      </w:r>
      <w:r>
        <w:rPr>
          <w:rStyle w:val="28"/>
        </w:rPr>
        <w:t xml:space="preserve">результатам анализа правоприменительной практики, и его реализация окажет </w:t>
      </w:r>
      <w:r>
        <w:rPr>
          <w:rStyle w:val="28"/>
        </w:rPr>
        <w:t>положительное действие на весь рынок недвижимости.</w:t>
      </w:r>
    </w:p>
    <w:p w:rsidR="0091748B" w:rsidRDefault="00054EF0">
      <w:pPr>
        <w:pStyle w:val="23"/>
        <w:shd w:val="clear" w:color="auto" w:fill="auto"/>
        <w:spacing w:before="0" w:after="116" w:line="475" w:lineRule="exact"/>
        <w:ind w:left="640" w:right="700" w:firstLine="580"/>
      </w:pPr>
      <w:r>
        <w:rPr>
          <w:rStyle w:val="28"/>
        </w:rPr>
        <w:t xml:space="preserve">Планируемый срок внесения законопроекта в Государственную Думу </w:t>
      </w:r>
      <w:r>
        <w:rPr>
          <w:rStyle w:val="27"/>
        </w:rPr>
        <w:t xml:space="preserve">- </w:t>
      </w:r>
      <w:r>
        <w:rPr>
          <w:rStyle w:val="28"/>
        </w:rPr>
        <w:t>2 квартал 2020 года.</w:t>
      </w:r>
    </w:p>
    <w:p w:rsidR="0091748B" w:rsidRDefault="0091748B">
      <w:pPr>
        <w:pStyle w:val="23"/>
        <w:shd w:val="clear" w:color="auto" w:fill="auto"/>
        <w:spacing w:before="0" w:line="480" w:lineRule="exact"/>
        <w:ind w:left="640" w:right="700" w:firstLine="580"/>
      </w:pPr>
      <w:r>
        <w:pict>
          <v:shape id="_x0000_s1053" type="#_x0000_t75" style="position:absolute;left:0;text-align:left;margin-left:-31.7pt;margin-top:222pt;width:595.2pt;height:22.1pt;z-index:-125829358;mso-wrap-distance-left:5pt;mso-wrap-distance-right:5pt;mso-wrap-distance-bottom:20pt;mso-position-horizontal-relative:margin" wrapcoords="0 0 21600 0 21600 21600 0 21600 0 0">
            <v:imagedata r:id="rId9" o:title="image12"/>
            <w10:wrap type="topAndBottom" anchorx="margin"/>
          </v:shape>
        </w:pict>
      </w:r>
      <w:r w:rsidR="00054EF0">
        <w:rPr>
          <w:rStyle w:val="28"/>
        </w:rPr>
        <w:t xml:space="preserve">В числе прочих изменений законопроект </w:t>
      </w:r>
      <w:r w:rsidR="00054EF0">
        <w:rPr>
          <w:rStyle w:val="2c"/>
        </w:rPr>
        <w:t xml:space="preserve">сокращает сроки проведения регистрации договоров долевого участия </w:t>
      </w:r>
      <w:r w:rsidR="00054EF0">
        <w:rPr>
          <w:rStyle w:val="26"/>
        </w:rPr>
        <w:t xml:space="preserve">- </w:t>
      </w:r>
      <w:r w:rsidR="00054EF0">
        <w:rPr>
          <w:rStyle w:val="28"/>
        </w:rPr>
        <w:t xml:space="preserve">регистрация </w:t>
      </w:r>
      <w:r w:rsidR="00054EF0">
        <w:rPr>
          <w:rStyle w:val="28"/>
        </w:rPr>
        <w:t xml:space="preserve">первого договора будет проведена в течение семи рабочих дней, все последующие </w:t>
      </w:r>
      <w:r w:rsidR="00054EF0">
        <w:rPr>
          <w:rStyle w:val="27"/>
        </w:rPr>
        <w:t xml:space="preserve">- </w:t>
      </w:r>
      <w:r w:rsidR="00054EF0">
        <w:rPr>
          <w:rStyle w:val="24"/>
        </w:rPr>
        <w:t xml:space="preserve">в </w:t>
      </w:r>
      <w:r w:rsidR="00054EF0">
        <w:rPr>
          <w:rStyle w:val="28"/>
        </w:rPr>
        <w:t xml:space="preserve">течение </w:t>
      </w:r>
      <w:r w:rsidR="00054EF0">
        <w:rPr>
          <w:rStyle w:val="24"/>
        </w:rPr>
        <w:t xml:space="preserve">пяти рабочих </w:t>
      </w:r>
      <w:r w:rsidR="00054EF0">
        <w:rPr>
          <w:rStyle w:val="28"/>
        </w:rPr>
        <w:t xml:space="preserve">дней, </w:t>
      </w:r>
      <w:proofErr w:type="gramStart"/>
      <w:r w:rsidR="00054EF0">
        <w:rPr>
          <w:rStyle w:val="28"/>
        </w:rPr>
        <w:t>трех</w:t>
      </w:r>
      <w:proofErr w:type="gramEnd"/>
      <w:r w:rsidR="00054EF0">
        <w:rPr>
          <w:rStyle w:val="28"/>
        </w:rPr>
        <w:t xml:space="preserve"> если документы поданы в электронном виде. Кроме </w:t>
      </w:r>
      <w:r w:rsidR="00054EF0">
        <w:rPr>
          <w:rStyle w:val="24"/>
        </w:rPr>
        <w:t xml:space="preserve">того, по </w:t>
      </w:r>
      <w:r w:rsidR="00054EF0">
        <w:rPr>
          <w:rStyle w:val="28"/>
        </w:rPr>
        <w:t xml:space="preserve">многочисленным запросам граждан, купивших квартиры </w:t>
      </w:r>
      <w:r w:rsidR="00054EF0">
        <w:rPr>
          <w:rStyle w:val="24"/>
        </w:rPr>
        <w:t xml:space="preserve">по договорам </w:t>
      </w:r>
      <w:r w:rsidR="00054EF0">
        <w:rPr>
          <w:rStyle w:val="28"/>
        </w:rPr>
        <w:t>долевого участия, пер</w:t>
      </w:r>
      <w:r w:rsidR="00054EF0">
        <w:rPr>
          <w:rStyle w:val="28"/>
        </w:rPr>
        <w:t xml:space="preserve">еходные положения законопроекта разрешат </w:t>
      </w:r>
      <w:r w:rsidR="00054EF0">
        <w:rPr>
          <w:rStyle w:val="24"/>
        </w:rPr>
        <w:t xml:space="preserve">ситуации с </w:t>
      </w:r>
      <w:r w:rsidR="00054EF0">
        <w:rPr>
          <w:rStyle w:val="28"/>
        </w:rPr>
        <w:t xml:space="preserve">государственным кадастровым учетом помещений в многоквартирных </w:t>
      </w:r>
      <w:r w:rsidR="00054EF0">
        <w:rPr>
          <w:rStyle w:val="24"/>
        </w:rPr>
        <w:t xml:space="preserve">домах, </w:t>
      </w:r>
      <w:r w:rsidR="00054EF0">
        <w:rPr>
          <w:rStyle w:val="28"/>
        </w:rPr>
        <w:t xml:space="preserve">когда </w:t>
      </w:r>
      <w:r w:rsidR="00054EF0">
        <w:rPr>
          <w:rStyle w:val="24"/>
        </w:rPr>
        <w:t xml:space="preserve">такие </w:t>
      </w:r>
      <w:r w:rsidR="00054EF0">
        <w:rPr>
          <w:rStyle w:val="28"/>
        </w:rPr>
        <w:t xml:space="preserve">многоквартирные дома сами на государственном </w:t>
      </w:r>
      <w:r w:rsidR="00054EF0">
        <w:rPr>
          <w:rStyle w:val="24"/>
        </w:rPr>
        <w:t>кадастровом учете не стоят.</w:t>
      </w:r>
      <w:r w:rsidR="00054EF0">
        <w:br w:type="page"/>
      </w:r>
    </w:p>
    <w:p w:rsidR="0091748B" w:rsidRDefault="00054EF0">
      <w:pPr>
        <w:pStyle w:val="23"/>
        <w:shd w:val="clear" w:color="auto" w:fill="auto"/>
        <w:spacing w:before="0" w:after="116" w:line="480" w:lineRule="exact"/>
        <w:ind w:left="640" w:right="700" w:firstLine="580"/>
      </w:pPr>
      <w:r>
        <w:rPr>
          <w:rStyle w:val="24"/>
        </w:rPr>
        <w:lastRenderedPageBreak/>
        <w:t xml:space="preserve">Также законопроект </w:t>
      </w:r>
      <w:r>
        <w:rPr>
          <w:rStyle w:val="2c"/>
        </w:rPr>
        <w:t>расширяет перечень заявителей</w:t>
      </w:r>
      <w:r>
        <w:rPr>
          <w:rStyle w:val="2c"/>
        </w:rPr>
        <w:t xml:space="preserve">, </w:t>
      </w:r>
      <w:r>
        <w:rPr>
          <w:rStyle w:val="24"/>
        </w:rPr>
        <w:t xml:space="preserve">которые могут обратиться </w:t>
      </w:r>
      <w:r>
        <w:rPr>
          <w:rStyle w:val="28"/>
        </w:rPr>
        <w:t xml:space="preserve">за получением услуг в сфере государственного </w:t>
      </w:r>
      <w:r>
        <w:rPr>
          <w:rStyle w:val="24"/>
        </w:rPr>
        <w:t xml:space="preserve">кадастрового учета и </w:t>
      </w:r>
      <w:r>
        <w:rPr>
          <w:rStyle w:val="28"/>
        </w:rPr>
        <w:t xml:space="preserve">государственной регистрации прав. Теперь, например, </w:t>
      </w:r>
      <w:r>
        <w:rPr>
          <w:rStyle w:val="24"/>
        </w:rPr>
        <w:t xml:space="preserve">наследник сможет сразу подать </w:t>
      </w:r>
      <w:r>
        <w:rPr>
          <w:rStyle w:val="28"/>
        </w:rPr>
        <w:t xml:space="preserve">заявление на снятие с кадастрового учета уже снесенного садового </w:t>
      </w:r>
      <w:r>
        <w:rPr>
          <w:rStyle w:val="24"/>
        </w:rPr>
        <w:t>дома без проведе</w:t>
      </w:r>
      <w:r>
        <w:rPr>
          <w:rStyle w:val="24"/>
        </w:rPr>
        <w:t xml:space="preserve">ния </w:t>
      </w:r>
      <w:r>
        <w:rPr>
          <w:rStyle w:val="28"/>
        </w:rPr>
        <w:t xml:space="preserve">регистрации права собственности. Таким </w:t>
      </w:r>
      <w:r>
        <w:rPr>
          <w:rStyle w:val="24"/>
        </w:rPr>
        <w:t xml:space="preserve">образом, ликвидирован правовой пробел </w:t>
      </w:r>
      <w:r>
        <w:rPr>
          <w:rStyle w:val="28"/>
        </w:rPr>
        <w:t xml:space="preserve">в отношении объектов недвижимости, которые </w:t>
      </w:r>
      <w:r>
        <w:rPr>
          <w:rStyle w:val="24"/>
        </w:rPr>
        <w:t xml:space="preserve">прекратили свое </w:t>
      </w:r>
      <w:r>
        <w:rPr>
          <w:rStyle w:val="28"/>
        </w:rPr>
        <w:t xml:space="preserve">существование, но сведения о них содержатся в </w:t>
      </w:r>
      <w:r>
        <w:rPr>
          <w:rStyle w:val="24"/>
        </w:rPr>
        <w:t>ЕГРН.</w:t>
      </w:r>
    </w:p>
    <w:p w:rsidR="0091748B" w:rsidRDefault="00054EF0">
      <w:pPr>
        <w:pStyle w:val="23"/>
        <w:shd w:val="clear" w:color="auto" w:fill="auto"/>
        <w:spacing w:before="0" w:after="124" w:line="485" w:lineRule="exact"/>
        <w:ind w:left="640" w:right="700" w:firstLine="720"/>
      </w:pPr>
      <w:r>
        <w:rPr>
          <w:rStyle w:val="24"/>
        </w:rPr>
        <w:t xml:space="preserve">Законопроект </w:t>
      </w:r>
      <w:r>
        <w:rPr>
          <w:rStyle w:val="28"/>
        </w:rPr>
        <w:t xml:space="preserve">содержит нововведения для кадастровых </w:t>
      </w:r>
      <w:r>
        <w:rPr>
          <w:rStyle w:val="24"/>
        </w:rPr>
        <w:t>инженеров, ко</w:t>
      </w:r>
      <w:r>
        <w:rPr>
          <w:rStyle w:val="24"/>
        </w:rPr>
        <w:t xml:space="preserve">торые </w:t>
      </w:r>
      <w:r>
        <w:rPr>
          <w:rStyle w:val="28"/>
        </w:rPr>
        <w:t xml:space="preserve">смогут подавать документы в </w:t>
      </w:r>
      <w:proofErr w:type="spellStart"/>
      <w:r>
        <w:rPr>
          <w:rStyle w:val="28"/>
        </w:rPr>
        <w:t>Росреестр</w:t>
      </w:r>
      <w:proofErr w:type="spellEnd"/>
      <w:r>
        <w:rPr>
          <w:rStyle w:val="28"/>
        </w:rPr>
        <w:t xml:space="preserve"> от имени заказчиков </w:t>
      </w:r>
      <w:r>
        <w:rPr>
          <w:rStyle w:val="24"/>
        </w:rPr>
        <w:t xml:space="preserve">работ без </w:t>
      </w:r>
      <w:r>
        <w:rPr>
          <w:rStyle w:val="2c"/>
        </w:rPr>
        <w:t xml:space="preserve">оформления нотариальной доверенности, </w:t>
      </w:r>
      <w:r>
        <w:rPr>
          <w:rStyle w:val="28"/>
        </w:rPr>
        <w:t xml:space="preserve">что снизит расходы </w:t>
      </w:r>
      <w:r>
        <w:rPr>
          <w:rStyle w:val="24"/>
        </w:rPr>
        <w:t xml:space="preserve">граждан при </w:t>
      </w:r>
      <w:r>
        <w:rPr>
          <w:rStyle w:val="28"/>
        </w:rPr>
        <w:t xml:space="preserve">заказе работы «под ключ». Кроме того, в рамках положений </w:t>
      </w:r>
      <w:r>
        <w:rPr>
          <w:rStyle w:val="24"/>
        </w:rPr>
        <w:t xml:space="preserve">законопроекта о </w:t>
      </w:r>
      <w:r>
        <w:rPr>
          <w:rStyle w:val="28"/>
        </w:rPr>
        <w:t>развитии личного кабинета кадастрового и</w:t>
      </w:r>
      <w:r>
        <w:rPr>
          <w:rStyle w:val="28"/>
        </w:rPr>
        <w:t xml:space="preserve">нженера данные </w:t>
      </w:r>
      <w:r>
        <w:rPr>
          <w:rStyle w:val="24"/>
        </w:rPr>
        <w:t xml:space="preserve">профессиональные </w:t>
      </w:r>
      <w:r>
        <w:rPr>
          <w:rStyle w:val="28"/>
        </w:rPr>
        <w:t>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91748B" w:rsidRDefault="00054EF0">
      <w:pPr>
        <w:pStyle w:val="23"/>
        <w:shd w:val="clear" w:color="auto" w:fill="auto"/>
        <w:tabs>
          <w:tab w:val="left" w:pos="6088"/>
        </w:tabs>
        <w:spacing w:before="0" w:line="480" w:lineRule="exact"/>
        <w:ind w:left="640" w:right="700" w:firstLine="580"/>
      </w:pPr>
      <w:r>
        <w:rPr>
          <w:rStyle w:val="28"/>
        </w:rPr>
        <w:t xml:space="preserve">Как отметила вице-премьер </w:t>
      </w:r>
      <w:r>
        <w:rPr>
          <w:rStyle w:val="2c"/>
        </w:rPr>
        <w:t xml:space="preserve">Виктория </w:t>
      </w:r>
      <w:proofErr w:type="spellStart"/>
      <w:r>
        <w:rPr>
          <w:rStyle w:val="2c"/>
        </w:rPr>
        <w:t>Лбрамченко</w:t>
      </w:r>
      <w:proofErr w:type="spellEnd"/>
      <w:r>
        <w:rPr>
          <w:rStyle w:val="2c"/>
        </w:rPr>
        <w:t xml:space="preserve">. </w:t>
      </w:r>
      <w:proofErr w:type="spellStart"/>
      <w:r>
        <w:rPr>
          <w:rStyle w:val="28"/>
        </w:rPr>
        <w:t>Росрсссгром</w:t>
      </w:r>
      <w:proofErr w:type="spellEnd"/>
      <w:r>
        <w:rPr>
          <w:rStyle w:val="28"/>
        </w:rPr>
        <w:t xml:space="preserve"> были обобщены все возникающие на практике вопросы граждан, </w:t>
      </w:r>
      <w:r>
        <w:rPr>
          <w:rStyle w:val="24"/>
        </w:rPr>
        <w:t xml:space="preserve">организаций </w:t>
      </w:r>
      <w:r>
        <w:rPr>
          <w:rStyle w:val="28"/>
        </w:rPr>
        <w:t>строительного комплекса, кредитных</w:t>
      </w:r>
      <w:r>
        <w:rPr>
          <w:rStyle w:val="28"/>
        </w:rPr>
        <w:tab/>
        <w:t>организаций, профессиональных</w:t>
      </w:r>
    </w:p>
    <w:p w:rsidR="0091748B" w:rsidRDefault="00054EF0">
      <w:pPr>
        <w:pStyle w:val="23"/>
        <w:shd w:val="clear" w:color="auto" w:fill="auto"/>
        <w:spacing w:before="0" w:after="120" w:line="480" w:lineRule="exact"/>
        <w:ind w:left="640" w:right="700"/>
      </w:pPr>
      <w:r>
        <w:rPr>
          <w:rStyle w:val="28"/>
        </w:rPr>
        <w:t xml:space="preserve">участников рынка </w:t>
      </w:r>
      <w:r>
        <w:rPr>
          <w:rStyle w:val="27"/>
        </w:rPr>
        <w:t xml:space="preserve">- </w:t>
      </w:r>
      <w:r>
        <w:rPr>
          <w:rStyle w:val="28"/>
        </w:rPr>
        <w:t xml:space="preserve">нотариусов, кадастровых инженеров, </w:t>
      </w:r>
      <w:r>
        <w:rPr>
          <w:rStyle w:val="24"/>
        </w:rPr>
        <w:t xml:space="preserve">самих </w:t>
      </w:r>
      <w:r>
        <w:rPr>
          <w:rStyle w:val="28"/>
        </w:rPr>
        <w:t>государственных регистраторов прав, и органов ме</w:t>
      </w:r>
      <w:r>
        <w:rPr>
          <w:rStyle w:val="28"/>
        </w:rPr>
        <w:t xml:space="preserve">стного самоуправления, </w:t>
      </w:r>
      <w:r>
        <w:rPr>
          <w:rStyle w:val="24"/>
        </w:rPr>
        <w:t xml:space="preserve">и </w:t>
      </w:r>
      <w:r>
        <w:rPr>
          <w:rStyle w:val="28"/>
        </w:rPr>
        <w:t xml:space="preserve">фактически создан полноценный регуляторный ответ на поступающие запросы общества. Законопроект содержит несколько десятков изменений, </w:t>
      </w:r>
      <w:r>
        <w:rPr>
          <w:rStyle w:val="24"/>
        </w:rPr>
        <w:t xml:space="preserve">которые </w:t>
      </w:r>
      <w:r>
        <w:rPr>
          <w:rStyle w:val="28"/>
        </w:rPr>
        <w:t xml:space="preserve">серьезно упростят проведение учетно-регистрационных действий, </w:t>
      </w:r>
      <w:r>
        <w:rPr>
          <w:rStyle w:val="24"/>
        </w:rPr>
        <w:t xml:space="preserve">а также </w:t>
      </w:r>
      <w:r>
        <w:rPr>
          <w:rStyle w:val="28"/>
        </w:rPr>
        <w:t>конкретизируют меха</w:t>
      </w:r>
      <w:r>
        <w:rPr>
          <w:rStyle w:val="28"/>
        </w:rPr>
        <w:t xml:space="preserve">низмы получения государственных услуг в </w:t>
      </w:r>
      <w:r>
        <w:rPr>
          <w:rStyle w:val="24"/>
        </w:rPr>
        <w:t xml:space="preserve">сфере обращения </w:t>
      </w:r>
      <w:r>
        <w:rPr>
          <w:rStyle w:val="28"/>
        </w:rPr>
        <w:t>с недвижимостью.</w:t>
      </w:r>
    </w:p>
    <w:p w:rsidR="0091748B" w:rsidRDefault="00054EF0">
      <w:pPr>
        <w:pStyle w:val="150"/>
        <w:shd w:val="clear" w:color="auto" w:fill="auto"/>
        <w:tabs>
          <w:tab w:val="left" w:pos="6088"/>
        </w:tabs>
        <w:spacing w:before="0"/>
        <w:ind w:left="640" w:firstLine="580"/>
      </w:pPr>
      <w:r>
        <w:rPr>
          <w:rStyle w:val="151"/>
          <w:i/>
          <w:iCs/>
        </w:rPr>
        <w:t>«Мы фундаментально подошла</w:t>
      </w:r>
      <w:r>
        <w:rPr>
          <w:rStyle w:val="151"/>
          <w:i/>
          <w:iCs/>
        </w:rPr>
        <w:tab/>
        <w:t>к исправлению недостатков</w:t>
      </w:r>
    </w:p>
    <w:p w:rsidR="0091748B" w:rsidRDefault="0091748B">
      <w:pPr>
        <w:pStyle w:val="150"/>
        <w:shd w:val="clear" w:color="auto" w:fill="auto"/>
        <w:spacing w:before="0"/>
        <w:ind w:left="640" w:right="700"/>
        <w:sectPr w:rsidR="0091748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363" w:h="16838"/>
          <w:pgMar w:top="766" w:right="393" w:bottom="501" w:left="863" w:header="0" w:footer="3" w:gutter="0"/>
          <w:cols w:space="720"/>
          <w:noEndnote/>
          <w:titlePg/>
          <w:docGrid w:linePitch="360"/>
        </w:sectPr>
      </w:pPr>
      <w:r>
        <w:pict>
          <v:shape id="_x0000_s1059" type="#_x0000_t75" style="position:absolute;left:0;text-align:left;margin-left:-31.7pt;margin-top:133.2pt;width:595.2pt;height:22.1pt;z-index:-125829357;mso-wrap-distance-left:5pt;mso-wrap-distance-right:5pt;mso-wrap-distance-bottom:20pt;mso-position-horizontal-relative:margin" wrapcoords="0 0 21600 0 21600 21600 0 21600 0 0">
            <v:imagedata r:id="rId9" o:title="image13"/>
            <w10:wrap type="topAndBottom" anchorx="margin"/>
          </v:shape>
        </w:pict>
      </w:r>
      <w:proofErr w:type="gramStart"/>
      <w:r w:rsidR="00054EF0">
        <w:rPr>
          <w:rStyle w:val="151"/>
          <w:i/>
          <w:iCs/>
        </w:rPr>
        <w:t>законодательства, основываясь, прежде всего, на мнении потребителей государственных услуг</w:t>
      </w:r>
      <w:r w:rsidR="00054EF0">
        <w:rPr>
          <w:rStyle w:val="152"/>
        </w:rPr>
        <w:t xml:space="preserve"> </w:t>
      </w:r>
      <w:r w:rsidR="00054EF0">
        <w:rPr>
          <w:rStyle w:val="153"/>
        </w:rPr>
        <w:t xml:space="preserve">- </w:t>
      </w:r>
      <w:r w:rsidR="00054EF0">
        <w:rPr>
          <w:rStyle w:val="151"/>
          <w:i/>
          <w:iCs/>
        </w:rPr>
        <w:t xml:space="preserve">бизнеса, отраслевых специалистов, участников </w:t>
      </w:r>
      <w:r w:rsidR="00054EF0">
        <w:rPr>
          <w:rStyle w:val="154"/>
          <w:i/>
          <w:iCs/>
        </w:rPr>
        <w:t xml:space="preserve">рынка и, </w:t>
      </w:r>
      <w:r w:rsidR="00054EF0">
        <w:rPr>
          <w:rStyle w:val="151"/>
          <w:i/>
          <w:iCs/>
        </w:rPr>
        <w:t>конечно, граждан.</w:t>
      </w:r>
      <w:proofErr w:type="gramEnd"/>
      <w:r w:rsidR="00054EF0">
        <w:rPr>
          <w:rStyle w:val="151"/>
          <w:i/>
          <w:iCs/>
        </w:rPr>
        <w:t xml:space="preserve"> Поэтому предложенный пакет изменений существенно упростит большинств</w:t>
      </w:r>
      <w:r w:rsidR="00054EF0">
        <w:rPr>
          <w:rStyle w:val="151"/>
          <w:i/>
          <w:iCs/>
        </w:rPr>
        <w:t xml:space="preserve">о процедур для участников рынка, и ликвидирует правовые пробелы учетно-регистрационной сферы, сложившиеся за </w:t>
      </w:r>
      <w:r w:rsidR="00054EF0">
        <w:rPr>
          <w:rStyle w:val="154"/>
          <w:i/>
          <w:iCs/>
        </w:rPr>
        <w:t xml:space="preserve">три года </w:t>
      </w:r>
      <w:proofErr w:type="gramStart"/>
      <w:r w:rsidR="00054EF0">
        <w:rPr>
          <w:rStyle w:val="151"/>
          <w:i/>
          <w:iCs/>
        </w:rPr>
        <w:t>с</w:t>
      </w:r>
      <w:proofErr w:type="gramEnd"/>
    </w:p>
    <w:p w:rsidR="0091748B" w:rsidRDefault="00054EF0">
      <w:pPr>
        <w:pStyle w:val="150"/>
        <w:shd w:val="clear" w:color="auto" w:fill="auto"/>
        <w:spacing w:before="0" w:after="112" w:line="470" w:lineRule="exact"/>
        <w:ind w:left="660" w:right="700"/>
      </w:pPr>
      <w:r>
        <w:rPr>
          <w:rStyle w:val="151"/>
          <w:i/>
          <w:iCs/>
        </w:rPr>
        <w:lastRenderedPageBreak/>
        <w:t xml:space="preserve">момента вступления в силу закона о регистрации недвижимости», </w:t>
      </w:r>
      <w:r>
        <w:rPr>
          <w:rStyle w:val="155"/>
          <w:i/>
          <w:iCs/>
        </w:rPr>
        <w:t>—</w:t>
      </w:r>
      <w:r>
        <w:rPr>
          <w:rStyle w:val="156"/>
        </w:rPr>
        <w:t xml:space="preserve"> </w:t>
      </w:r>
      <w:r>
        <w:rPr>
          <w:rStyle w:val="157"/>
        </w:rPr>
        <w:t xml:space="preserve">сказала </w:t>
      </w:r>
      <w:r>
        <w:rPr>
          <w:rStyle w:val="158"/>
        </w:rPr>
        <w:t xml:space="preserve">заместитель Председателя Правительства Виктория </w:t>
      </w:r>
      <w:proofErr w:type="spellStart"/>
      <w:r>
        <w:rPr>
          <w:rStyle w:val="158"/>
        </w:rPr>
        <w:t>Абрамченко</w:t>
      </w:r>
      <w:proofErr w:type="spellEnd"/>
      <w:r>
        <w:rPr>
          <w:rStyle w:val="158"/>
        </w:rPr>
        <w:t>.</w:t>
      </w:r>
    </w:p>
    <w:p w:rsidR="0091748B" w:rsidRDefault="00054EF0">
      <w:pPr>
        <w:pStyle w:val="23"/>
        <w:shd w:val="clear" w:color="auto" w:fill="auto"/>
        <w:tabs>
          <w:tab w:val="left" w:pos="5318"/>
        </w:tabs>
        <w:spacing w:before="0" w:line="480" w:lineRule="exact"/>
        <w:ind w:left="660" w:right="700" w:firstLine="560"/>
      </w:pPr>
      <w:r>
        <w:rPr>
          <w:rStyle w:val="28"/>
        </w:rPr>
        <w:t xml:space="preserve">Как стало известно ранее, при заключении сделок с органами публичной </w:t>
      </w:r>
      <w:r>
        <w:rPr>
          <w:rStyle w:val="24"/>
        </w:rPr>
        <w:t xml:space="preserve">власти </w:t>
      </w:r>
      <w:r>
        <w:rPr>
          <w:rStyle w:val="28"/>
        </w:rPr>
        <w:t xml:space="preserve">гражданам </w:t>
      </w:r>
      <w:r>
        <w:rPr>
          <w:rStyle w:val="2c"/>
        </w:rPr>
        <w:t xml:space="preserve">не потребуется оформление электронной подписи, </w:t>
      </w:r>
      <w:r>
        <w:rPr>
          <w:rStyle w:val="28"/>
        </w:rPr>
        <w:t>поскольку такие органы наделяются правом подготовить скан</w:t>
      </w:r>
      <w:r>
        <w:rPr>
          <w:rStyle w:val="24"/>
        </w:rPr>
        <w:t xml:space="preserve">-образ </w:t>
      </w:r>
      <w:r>
        <w:rPr>
          <w:rStyle w:val="28"/>
        </w:rPr>
        <w:t>подписанного гражданином от</w:t>
      </w:r>
      <w:r>
        <w:rPr>
          <w:rStyle w:val="28"/>
        </w:rPr>
        <w:tab/>
        <w:t xml:space="preserve">руки документа, удостоверить </w:t>
      </w:r>
      <w:r>
        <w:rPr>
          <w:rStyle w:val="24"/>
        </w:rPr>
        <w:t>ег</w:t>
      </w:r>
      <w:r>
        <w:rPr>
          <w:rStyle w:val="24"/>
        </w:rPr>
        <w:t>о</w:t>
      </w:r>
    </w:p>
    <w:p w:rsidR="0091748B" w:rsidRDefault="00054EF0">
      <w:pPr>
        <w:pStyle w:val="23"/>
        <w:shd w:val="clear" w:color="auto" w:fill="auto"/>
        <w:tabs>
          <w:tab w:val="left" w:pos="5318"/>
        </w:tabs>
        <w:spacing w:before="0" w:line="480" w:lineRule="exact"/>
        <w:ind w:left="660" w:right="700"/>
      </w:pPr>
      <w:r>
        <w:rPr>
          <w:rStyle w:val="28"/>
        </w:rPr>
        <w:t xml:space="preserve">равнозначность и обратиться с заявлением о регистрации. Кроме того, посредством личного кабинета </w:t>
      </w:r>
      <w:r>
        <w:rPr>
          <w:rStyle w:val="2c"/>
        </w:rPr>
        <w:t xml:space="preserve">без использования электронной подписи </w:t>
      </w:r>
      <w:r>
        <w:rPr>
          <w:rStyle w:val="28"/>
        </w:rPr>
        <w:t>можно будет подать документы для уточнения границ земельных участков, государственного кадастрового учета жилых и садов</w:t>
      </w:r>
      <w:r>
        <w:rPr>
          <w:rStyle w:val="28"/>
        </w:rPr>
        <w:t xml:space="preserve">ых домов, для внесения сведений о ранее учтенных объектах недвижимости. Например, если были образованы </w:t>
      </w:r>
      <w:proofErr w:type="gramStart"/>
      <w:r>
        <w:rPr>
          <w:rStyle w:val="28"/>
        </w:rPr>
        <w:t>два и более земельных участков</w:t>
      </w:r>
      <w:proofErr w:type="gramEnd"/>
      <w:r>
        <w:rPr>
          <w:rStyle w:val="28"/>
        </w:rPr>
        <w:t xml:space="preserve"> в результате раздела или владелец садового дома хочет самостоятельно зарегистрировать свою постройку </w:t>
      </w:r>
      <w:r>
        <w:rPr>
          <w:rStyle w:val="27"/>
        </w:rPr>
        <w:t xml:space="preserve">- </w:t>
      </w:r>
      <w:r>
        <w:rPr>
          <w:rStyle w:val="28"/>
        </w:rPr>
        <w:t>приобретать электро</w:t>
      </w:r>
      <w:r>
        <w:rPr>
          <w:rStyle w:val="28"/>
        </w:rPr>
        <w:t>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</w:t>
      </w:r>
      <w:r>
        <w:rPr>
          <w:rStyle w:val="28"/>
        </w:rPr>
        <w:tab/>
      </w:r>
      <w:proofErr w:type="spellStart"/>
      <w:r>
        <w:rPr>
          <w:rStyle w:val="28"/>
        </w:rPr>
        <w:t>Росреестром</w:t>
      </w:r>
      <w:proofErr w:type="spellEnd"/>
      <w:r>
        <w:rPr>
          <w:rStyle w:val="28"/>
        </w:rPr>
        <w:t xml:space="preserve"> посредством порталов</w:t>
      </w:r>
    </w:p>
    <w:p w:rsidR="0091748B" w:rsidRDefault="0091748B">
      <w:pPr>
        <w:pStyle w:val="23"/>
        <w:shd w:val="clear" w:color="auto" w:fill="auto"/>
        <w:spacing w:before="0" w:line="480" w:lineRule="exact"/>
        <w:ind w:left="660" w:right="700"/>
        <w:sectPr w:rsidR="0091748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363" w:h="16838"/>
          <w:pgMar w:top="766" w:right="393" w:bottom="501" w:left="863" w:header="0" w:footer="3" w:gutter="0"/>
          <w:cols w:space="720"/>
          <w:noEndnote/>
          <w:titlePg/>
          <w:docGrid w:linePitch="360"/>
        </w:sectPr>
      </w:pPr>
      <w:r>
        <w:pict>
          <v:shape id="_x0000_s1065" type="#_x0000_t75" style="position:absolute;left:0;text-align:left;margin-left:-31.7pt;margin-top:366.7pt;width:595.2pt;height:22.1pt;z-index:-125829356;mso-wrap-distance-left:5pt;mso-wrap-distance-right:5pt;mso-wrap-distance-bottom:20pt;mso-position-horizontal-relative:margin" wrapcoords="0 0 21600 0 21600 21600 0 21600 0 0">
            <v:imagedata r:id="rId9" o:title="image14"/>
            <w10:wrap type="topAndBottom" anchorx="margin"/>
          </v:shape>
        </w:pict>
      </w:r>
      <w:r w:rsidR="00054EF0">
        <w:rPr>
          <w:rStyle w:val="28"/>
        </w:rPr>
        <w:t xml:space="preserve">государственных и муниципальных услуг субъектов Российской Федерации, </w:t>
      </w:r>
      <w:r w:rsidR="00054EF0">
        <w:rPr>
          <w:rStyle w:val="24"/>
        </w:rPr>
        <w:t xml:space="preserve">что </w:t>
      </w:r>
      <w:r w:rsidR="00054EF0">
        <w:rPr>
          <w:rStyle w:val="28"/>
        </w:rPr>
        <w:t>позволит в полной мере использовать «цифровой» потенциал регионов.</w:t>
      </w:r>
    </w:p>
    <w:p w:rsidR="0091748B" w:rsidRDefault="00054EF0">
      <w:pPr>
        <w:framePr w:h="955" w:wrap="notBeside" w:vAnchor="text" w:hAnchor="text" w:y="1"/>
        <w:rPr>
          <w:sz w:val="2"/>
          <w:szCs w:val="2"/>
        </w:rPr>
      </w:pPr>
      <w:r>
        <w:pict>
          <v:shape id="_x0000_i1026" type="#_x0000_t75" style="width:46.8pt;height:48pt">
            <v:imagedata r:id="rId21" r:href="rId22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054EF0">
      <w:pPr>
        <w:pStyle w:val="36"/>
        <w:keepNext/>
        <w:keepLines/>
        <w:shd w:val="clear" w:color="auto" w:fill="auto"/>
        <w:spacing w:before="107" w:after="236"/>
        <w:ind w:left="2840" w:right="740"/>
        <w:jc w:val="left"/>
      </w:pPr>
      <w:bookmarkStart w:id="3" w:name="bookmark4"/>
      <w:r>
        <w:t>На передовой Кадастровой палаты: каждую минуту круглосуточно ко</w:t>
      </w:r>
      <w:proofErr w:type="gramStart"/>
      <w:r>
        <w:t>л-</w:t>
      </w:r>
      <w:proofErr w:type="gramEnd"/>
      <w:r>
        <w:t xml:space="preserve"> центр ведомства принимает 8 звонков</w:t>
      </w:r>
      <w:bookmarkEnd w:id="3"/>
    </w:p>
    <w:p w:rsidR="0091748B" w:rsidRDefault="00054EF0">
      <w:pPr>
        <w:pStyle w:val="100"/>
        <w:shd w:val="clear" w:color="auto" w:fill="auto"/>
        <w:spacing w:before="0" w:after="240" w:line="480" w:lineRule="exact"/>
        <w:ind w:right="740" w:firstLine="740"/>
      </w:pPr>
      <w:r>
        <w:t>За первые четыре месяца 2020 года</w:t>
      </w:r>
      <w:r>
        <w:t xml:space="preserve"> Ведомственный центр телефонного обслуживания (ВЦТО) Федеральной кадастровой палаты принял более 1 370 000 телефонных обращений граждан. Такое внимание к подразделению Кадастровой палаты объясняется вынужденным повышением заинтересованности граждан в диста</w:t>
      </w:r>
      <w:r>
        <w:t>нционном решении вопросов, связанных с операциями с недвижимостью.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right="740" w:firstLine="740"/>
      </w:pPr>
      <w:r>
        <w:rPr>
          <w:rStyle w:val="24"/>
        </w:rPr>
        <w:t xml:space="preserve">Рекордное количество обращений в </w:t>
      </w:r>
      <w:r>
        <w:t xml:space="preserve">ВЦТО </w:t>
      </w:r>
      <w:r>
        <w:rPr>
          <w:rStyle w:val="24"/>
        </w:rPr>
        <w:t>наблюдалось в марте (397 264 звонков) и апреле (367 267 звонков). Были дни, когда количество обращений превышало 25 000. Для сравнения, в среднем в янв</w:t>
      </w:r>
      <w:r>
        <w:rPr>
          <w:rStyle w:val="24"/>
        </w:rPr>
        <w:t xml:space="preserve">аре за день поступало 15 108 звонков, в феврале </w:t>
      </w:r>
      <w:r>
        <w:rPr>
          <w:rStyle w:val="26"/>
        </w:rPr>
        <w:t xml:space="preserve">- </w:t>
      </w:r>
      <w:r>
        <w:rPr>
          <w:rStyle w:val="24"/>
        </w:rPr>
        <w:t xml:space="preserve">15 946. Таким образом, </w:t>
      </w:r>
      <w:proofErr w:type="gramStart"/>
      <w:r>
        <w:rPr>
          <w:rStyle w:val="24"/>
        </w:rPr>
        <w:t>в первые</w:t>
      </w:r>
      <w:proofErr w:type="gramEnd"/>
      <w:r>
        <w:rPr>
          <w:rStyle w:val="24"/>
        </w:rPr>
        <w:t xml:space="preserve"> весенние месяцы 2020 года было на 30% больше входящих вызовов, чем ранее прогнозировали в ведомстве.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right="740" w:firstLine="740"/>
      </w:pPr>
      <w:r>
        <w:rPr>
          <w:rStyle w:val="24"/>
        </w:rPr>
        <w:t xml:space="preserve">В условиях сложной санитарно-эпидемиологической обстановки в стране </w:t>
      </w:r>
      <w:r>
        <w:rPr>
          <w:rStyle w:val="2d"/>
        </w:rPr>
        <w:t xml:space="preserve">ВЦТО </w:t>
      </w:r>
      <w:r>
        <w:rPr>
          <w:rStyle w:val="24"/>
        </w:rPr>
        <w:t xml:space="preserve">выступает как основной канал информации и взаимодействия с заявителями по вопросам операций с недвижимостью. Для удобства граждан операторы </w:t>
      </w:r>
      <w:proofErr w:type="spellStart"/>
      <w:proofErr w:type="gramStart"/>
      <w:r>
        <w:rPr>
          <w:rStyle w:val="24"/>
        </w:rPr>
        <w:t>кол-центра</w:t>
      </w:r>
      <w:proofErr w:type="spellEnd"/>
      <w:proofErr w:type="gramEnd"/>
      <w:r>
        <w:rPr>
          <w:rStyle w:val="24"/>
        </w:rPr>
        <w:t xml:space="preserve"> принимают звонки круглосуточно и без выходных. В том числе, специалисты ВЦТО дают гражданам пошаговый инс</w:t>
      </w:r>
      <w:r>
        <w:rPr>
          <w:rStyle w:val="24"/>
        </w:rPr>
        <w:t xml:space="preserve">труктаж по получению учетно-регистрационных государственных услуг в электронном виде, а также сопровождают их в процессе пользования электронными сервисами сайтов </w:t>
      </w:r>
      <w:proofErr w:type="spellStart"/>
      <w:r>
        <w:rPr>
          <w:rStyle w:val="24"/>
        </w:rPr>
        <w:t>Росрсестра</w:t>
      </w:r>
      <w:proofErr w:type="spellEnd"/>
      <w:r>
        <w:rPr>
          <w:rStyle w:val="24"/>
        </w:rPr>
        <w:t xml:space="preserve"> и Федеральной кадастровой палаты. </w:t>
      </w:r>
      <w:r>
        <w:t xml:space="preserve">В </w:t>
      </w:r>
      <w:r>
        <w:rPr>
          <w:rStyle w:val="24"/>
        </w:rPr>
        <w:t>условиях самоизоляции и невозможности для граж</w:t>
      </w:r>
      <w:r>
        <w:rPr>
          <w:rStyle w:val="24"/>
        </w:rPr>
        <w:t>дан лично обратиться за получением государственных услуг популярность электронных сервисов возросла на 7%.</w:t>
      </w:r>
    </w:p>
    <w:p w:rsidR="0091748B" w:rsidRDefault="00054EF0">
      <w:pPr>
        <w:pStyle w:val="23"/>
        <w:shd w:val="clear" w:color="auto" w:fill="auto"/>
        <w:spacing w:before="0" w:line="480" w:lineRule="exact"/>
        <w:ind w:right="740" w:firstLine="740"/>
      </w:pPr>
      <w:r>
        <w:rPr>
          <w:rStyle w:val="24"/>
        </w:rPr>
        <w:t xml:space="preserve">Согласно статистике, лидерами по количеству обращений в </w:t>
      </w:r>
      <w:r>
        <w:t xml:space="preserve">ВЦТО </w:t>
      </w:r>
      <w:r>
        <w:rPr>
          <w:rStyle w:val="24"/>
        </w:rPr>
        <w:t>по-прежнему остаются Москва и Московская область, Санкт-Петербург и Ленинградская област</w:t>
      </w:r>
      <w:r>
        <w:rPr>
          <w:rStyle w:val="24"/>
        </w:rPr>
        <w:t>ь, а также Республика Татарстан. Суммарно из этих регионов за четыре месяца 2020 года в ВЦТО поступило более 51,78% обращений от общего количества звонков.</w:t>
      </w:r>
    </w:p>
    <w:p w:rsidR="0091748B" w:rsidRDefault="00054EF0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69pt;height:19.8pt">
            <v:imagedata r:id="rId23" r:href="rId24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91748B">
      <w:pPr>
        <w:rPr>
          <w:sz w:val="2"/>
          <w:szCs w:val="2"/>
        </w:rPr>
        <w:sectPr w:rsidR="0091748B">
          <w:pgSz w:w="12363" w:h="16838"/>
          <w:pgMar w:top="922" w:right="230" w:bottom="331" w:left="921" w:header="0" w:footer="3" w:gutter="0"/>
          <w:cols w:space="720"/>
          <w:noEndnote/>
          <w:docGrid w:linePitch="360"/>
        </w:sectPr>
      </w:pPr>
    </w:p>
    <w:p w:rsidR="0091748B" w:rsidRDefault="00054EF0">
      <w:pPr>
        <w:pStyle w:val="23"/>
        <w:shd w:val="clear" w:color="auto" w:fill="auto"/>
        <w:spacing w:before="0" w:after="240" w:line="480" w:lineRule="exact"/>
        <w:ind w:right="740" w:firstLine="760"/>
      </w:pPr>
      <w:r>
        <w:rPr>
          <w:rStyle w:val="24"/>
        </w:rPr>
        <w:lastRenderedPageBreak/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Специалисты </w:t>
      </w:r>
      <w:r>
        <w:t xml:space="preserve">ВЦТО </w:t>
      </w:r>
      <w:r>
        <w:rPr>
          <w:rStyle w:val="24"/>
        </w:rPr>
        <w:t>помогают гражданам, например,</w:t>
      </w:r>
      <w:r>
        <w:rPr>
          <w:rStyle w:val="24"/>
        </w:rPr>
        <w:t xml:space="preserve"> разобраться в использовании электронных сервисов, что особенно актуально при дистанционном режиме работы.</w:t>
      </w:r>
    </w:p>
    <w:p w:rsidR="0091748B" w:rsidRDefault="00054EF0">
      <w:pPr>
        <w:pStyle w:val="23"/>
        <w:shd w:val="clear" w:color="auto" w:fill="auto"/>
        <w:spacing w:before="0" w:after="10524" w:line="480" w:lineRule="exact"/>
        <w:ind w:right="740" w:firstLine="760"/>
      </w:pPr>
      <w:r>
        <w:rPr>
          <w:rStyle w:val="24"/>
        </w:rPr>
        <w:t xml:space="preserve">Напомним, в Федеральной кадастровой палате </w:t>
      </w:r>
      <w:r>
        <w:rPr>
          <w:rStyle w:val="2d"/>
        </w:rPr>
        <w:t>открыта линия</w:t>
      </w:r>
      <w:r>
        <w:rPr>
          <w:rStyle w:val="2e"/>
        </w:rPr>
        <w:t xml:space="preserve"> </w:t>
      </w:r>
      <w:r>
        <w:rPr>
          <w:rStyle w:val="24"/>
        </w:rPr>
        <w:t xml:space="preserve">для предварительной записи на подачу документов для учетно-регистрационных операций по экстерриториальному принципу. Также в Удостоверяющем центре Кадастровой палаты можно получить сертификат электронной подписи </w:t>
      </w:r>
      <w:r>
        <w:rPr>
          <w:rStyle w:val="26"/>
        </w:rPr>
        <w:t xml:space="preserve">- </w:t>
      </w:r>
      <w:r>
        <w:rPr>
          <w:rStyle w:val="24"/>
        </w:rPr>
        <w:t>центр свою деятельность не приостанавливае</w:t>
      </w:r>
      <w:r>
        <w:rPr>
          <w:rStyle w:val="24"/>
        </w:rPr>
        <w:t xml:space="preserve">т и </w:t>
      </w:r>
      <w:r>
        <w:rPr>
          <w:rStyle w:val="2d"/>
        </w:rPr>
        <w:t>формат работы не меняет</w:t>
      </w:r>
      <w:r>
        <w:rPr>
          <w:rStyle w:val="2e"/>
        </w:rPr>
        <w:t>.</w:t>
      </w:r>
    </w:p>
    <w:p w:rsidR="0091748B" w:rsidRDefault="00054EF0">
      <w:pPr>
        <w:framePr w:h="403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8" type="#_x0000_t75" style="width:69pt;height:19.8pt">
            <v:imagedata r:id="rId23" r:href="rId25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91748B">
      <w:pPr>
        <w:rPr>
          <w:sz w:val="2"/>
          <w:szCs w:val="2"/>
        </w:rPr>
        <w:sectPr w:rsidR="0091748B">
          <w:pgSz w:w="12363" w:h="16838"/>
          <w:pgMar w:top="709" w:right="230" w:bottom="331" w:left="921" w:header="0" w:footer="3" w:gutter="0"/>
          <w:cols w:space="720"/>
          <w:noEndnote/>
          <w:docGrid w:linePitch="360"/>
        </w:sectPr>
      </w:pPr>
    </w:p>
    <w:p w:rsidR="0091748B" w:rsidRDefault="00054EF0">
      <w:pPr>
        <w:framePr w:h="955" w:hSpace="792" w:wrap="notBeside" w:vAnchor="text" w:hAnchor="text" w:x="793" w:y="1"/>
        <w:jc w:val="center"/>
        <w:rPr>
          <w:sz w:val="2"/>
          <w:szCs w:val="2"/>
        </w:rPr>
      </w:pPr>
      <w:r>
        <w:pict>
          <v:shape id="_x0000_i1029" type="#_x0000_t75" style="width:46.8pt;height:48pt">
            <v:imagedata r:id="rId21" r:href="rId26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054EF0">
      <w:pPr>
        <w:pStyle w:val="36"/>
        <w:keepNext/>
        <w:keepLines/>
        <w:shd w:val="clear" w:color="auto" w:fill="auto"/>
        <w:spacing w:before="107" w:after="236"/>
        <w:ind w:left="3340" w:right="740" w:hanging="1480"/>
        <w:jc w:val="left"/>
      </w:pPr>
      <w:bookmarkStart w:id="4" w:name="bookmark5"/>
      <w:r>
        <w:t>Топ-10 регионов с наибольшим числом населенных пунктов, границы которых внесены в реестр недвижимости</w:t>
      </w:r>
      <w:bookmarkEnd w:id="4"/>
    </w:p>
    <w:p w:rsidR="0091748B" w:rsidRDefault="00054EF0">
      <w:pPr>
        <w:pStyle w:val="100"/>
        <w:shd w:val="clear" w:color="auto" w:fill="auto"/>
        <w:spacing w:before="0" w:after="240" w:line="480" w:lineRule="exact"/>
        <w:ind w:left="740" w:right="740" w:firstLine="700"/>
      </w:pPr>
      <w:r>
        <w:t xml:space="preserve">В первом </w:t>
      </w:r>
      <w:r>
        <w:rPr>
          <w:rStyle w:val="102"/>
          <w:b/>
          <w:bCs/>
        </w:rPr>
        <w:t xml:space="preserve">квартале </w:t>
      </w:r>
      <w:r>
        <w:t xml:space="preserve">2020 </w:t>
      </w:r>
      <w:r>
        <w:rPr>
          <w:rStyle w:val="102"/>
          <w:b/>
          <w:bCs/>
        </w:rPr>
        <w:t xml:space="preserve">года количество населенных пунктов, </w:t>
      </w:r>
      <w:proofErr w:type="gramStart"/>
      <w:r>
        <w:rPr>
          <w:rStyle w:val="102"/>
          <w:b/>
          <w:bCs/>
        </w:rPr>
        <w:t>сведения</w:t>
      </w:r>
      <w:proofErr w:type="gramEnd"/>
      <w:r>
        <w:rPr>
          <w:rStyle w:val="102"/>
          <w:b/>
          <w:bCs/>
        </w:rPr>
        <w:t xml:space="preserve"> </w:t>
      </w:r>
      <w:r>
        <w:t xml:space="preserve">о </w:t>
      </w:r>
      <w:r>
        <w:rPr>
          <w:rStyle w:val="102"/>
          <w:b/>
          <w:bCs/>
        </w:rPr>
        <w:t xml:space="preserve">границах которых внесены в Единый государственный </w:t>
      </w:r>
      <w:r>
        <w:t xml:space="preserve">реестр </w:t>
      </w:r>
      <w:r>
        <w:rPr>
          <w:rStyle w:val="102"/>
          <w:b/>
          <w:bCs/>
        </w:rPr>
        <w:t xml:space="preserve">недвижимости (ЕГРН), увеличилось </w:t>
      </w:r>
      <w:r>
        <w:t xml:space="preserve">на 5 </w:t>
      </w:r>
      <w:r>
        <w:rPr>
          <w:rStyle w:val="102"/>
          <w:b/>
          <w:bCs/>
        </w:rPr>
        <w:t xml:space="preserve">% </w:t>
      </w:r>
      <w:r>
        <w:t xml:space="preserve">и </w:t>
      </w:r>
      <w:r>
        <w:rPr>
          <w:rStyle w:val="102"/>
          <w:b/>
          <w:bCs/>
        </w:rPr>
        <w:t xml:space="preserve">составило </w:t>
      </w:r>
      <w:r>
        <w:t xml:space="preserve">48 524. </w:t>
      </w:r>
      <w:r>
        <w:rPr>
          <w:rStyle w:val="102"/>
          <w:b/>
          <w:bCs/>
        </w:rPr>
        <w:t xml:space="preserve">Сегодня в </w:t>
      </w:r>
      <w:r>
        <w:t xml:space="preserve">ЕГРН </w:t>
      </w:r>
      <w:r>
        <w:rPr>
          <w:rStyle w:val="102"/>
          <w:b/>
          <w:bCs/>
        </w:rPr>
        <w:t xml:space="preserve">содержатся сведения </w:t>
      </w:r>
      <w:r>
        <w:t xml:space="preserve">о </w:t>
      </w:r>
      <w:r>
        <w:rPr>
          <w:rStyle w:val="102"/>
          <w:b/>
          <w:bCs/>
        </w:rPr>
        <w:t xml:space="preserve">31 % </w:t>
      </w:r>
      <w:r>
        <w:t xml:space="preserve">границ </w:t>
      </w:r>
      <w:r>
        <w:rPr>
          <w:rStyle w:val="102"/>
          <w:b/>
          <w:bCs/>
        </w:rPr>
        <w:t xml:space="preserve">населенных </w:t>
      </w:r>
      <w:r>
        <w:t xml:space="preserve">пунктов </w:t>
      </w:r>
      <w:r>
        <w:rPr>
          <w:rStyle w:val="102"/>
          <w:b/>
          <w:bCs/>
        </w:rPr>
        <w:t xml:space="preserve">Российской Федерации. Наличие </w:t>
      </w:r>
      <w:r>
        <w:t xml:space="preserve">в реестре </w:t>
      </w:r>
      <w:r>
        <w:rPr>
          <w:rStyle w:val="102"/>
          <w:b/>
          <w:bCs/>
        </w:rPr>
        <w:t>недвижимости сведений о граница</w:t>
      </w:r>
      <w:r>
        <w:rPr>
          <w:rStyle w:val="102"/>
          <w:b/>
          <w:bCs/>
        </w:rPr>
        <w:t xml:space="preserve">х способствует эффективному управлению земельными ресурсами, развитию территорий, привлечению </w:t>
      </w:r>
      <w:r>
        <w:t xml:space="preserve">инвестиций в регионы. </w:t>
      </w:r>
      <w:r>
        <w:rPr>
          <w:rStyle w:val="102"/>
          <w:b/>
          <w:bCs/>
        </w:rPr>
        <w:t xml:space="preserve">Федеральная кадастровая палата назвала </w:t>
      </w:r>
      <w:r>
        <w:t xml:space="preserve">регионы </w:t>
      </w:r>
      <w:r>
        <w:rPr>
          <w:rStyle w:val="102"/>
          <w:b/>
          <w:bCs/>
        </w:rPr>
        <w:t xml:space="preserve">с наибольшим числом населенных пунктов, </w:t>
      </w:r>
      <w:r>
        <w:t xml:space="preserve">границы </w:t>
      </w:r>
      <w:r>
        <w:rPr>
          <w:rStyle w:val="102"/>
          <w:b/>
          <w:bCs/>
        </w:rPr>
        <w:t xml:space="preserve">которых внесены </w:t>
      </w:r>
      <w:r>
        <w:t>в ЕГРН.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40" w:right="740" w:firstLine="700"/>
      </w:pPr>
      <w:r>
        <w:rPr>
          <w:rStyle w:val="24"/>
        </w:rPr>
        <w:t>По состоянию на 1 апр</w:t>
      </w:r>
      <w:r>
        <w:rPr>
          <w:rStyle w:val="24"/>
        </w:rPr>
        <w:t>еля 2020 года в ЕГРН внесены сведения о 48,5 тыс. границ населенных пунктов. Всего в стране - почти 155,7 тыс. населенных пунктов. Таким образом, сегодня в реестре недвижимости содержатся сведения о границах 31 % населенных пунктов Российской Федерации.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40" w:right="740" w:firstLine="700"/>
      </w:pPr>
      <w:r>
        <w:rPr>
          <w:rStyle w:val="24"/>
        </w:rPr>
        <w:t>По</w:t>
      </w:r>
      <w:r>
        <w:rPr>
          <w:rStyle w:val="24"/>
        </w:rPr>
        <w:t xml:space="preserve"> итогам первого квартала 2020 года, в ЕГРН содержится наибольшее количество границ населенных пунктов Чувашской Республики (99 %), Белгородской области (98 %), Краснодарского края (94%), Тюменской области (91 %), Алтайского края (88 %), Республики Бурятии </w:t>
      </w:r>
      <w:r>
        <w:rPr>
          <w:rStyle w:val="24"/>
        </w:rPr>
        <w:t>(88 %), Владимирской области (85 %), Республики Хакасии (83 %), Чеченской Республики (77 %), Ямало-Ненецкого АО (77 %).</w:t>
      </w:r>
    </w:p>
    <w:p w:rsidR="0091748B" w:rsidRDefault="00054EF0">
      <w:pPr>
        <w:pStyle w:val="23"/>
        <w:shd w:val="clear" w:color="auto" w:fill="auto"/>
        <w:spacing w:before="0" w:after="1584" w:line="480" w:lineRule="exact"/>
        <w:ind w:left="740" w:right="740" w:firstLine="700"/>
      </w:pPr>
      <w:r>
        <w:rPr>
          <w:rStyle w:val="24"/>
        </w:rPr>
        <w:t xml:space="preserve">При этом самые высокие показатели по наполнению ЕГРН сведениями о границах населенных пунктов в первом квартале принадлежат Вологодской </w:t>
      </w:r>
      <w:r>
        <w:rPr>
          <w:rStyle w:val="24"/>
        </w:rPr>
        <w:t>области, где за первые три месяца 2020 года в реестр недвижимости внесено 311 границ населенных пунктов. Брянской области (227), Ленинградской области (215), Самарской области (154) и Новгородской области (107).</w:t>
      </w:r>
    </w:p>
    <w:p w:rsidR="0091748B" w:rsidRDefault="0091748B" w:rsidP="00402D0B">
      <w:pPr>
        <w:framePr w:h="437" w:wrap="notBeside" w:vAnchor="text" w:hAnchor="text" w:xAlign="center" w:y="1"/>
        <w:rPr>
          <w:sz w:val="2"/>
          <w:szCs w:val="2"/>
        </w:rPr>
      </w:pPr>
    </w:p>
    <w:p w:rsidR="0091748B" w:rsidRDefault="0091748B">
      <w:pPr>
        <w:rPr>
          <w:sz w:val="2"/>
          <w:szCs w:val="2"/>
        </w:rPr>
        <w:sectPr w:rsidR="0091748B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363" w:h="16838"/>
          <w:pgMar w:top="922" w:right="229" w:bottom="331" w:left="229" w:header="0" w:footer="3" w:gutter="0"/>
          <w:cols w:space="720"/>
          <w:noEndnote/>
          <w:titlePg/>
          <w:docGrid w:linePitch="360"/>
        </w:sectPr>
      </w:pPr>
    </w:p>
    <w:p w:rsidR="0091748B" w:rsidRDefault="00054EF0" w:rsidP="00402D0B">
      <w:pPr>
        <w:pStyle w:val="23"/>
        <w:shd w:val="clear" w:color="auto" w:fill="auto"/>
        <w:spacing w:before="0" w:after="240" w:line="480" w:lineRule="exact"/>
        <w:ind w:right="740"/>
      </w:pPr>
      <w:r>
        <w:rPr>
          <w:rStyle w:val="24"/>
        </w:rPr>
        <w:lastRenderedPageBreak/>
        <w:t>По состоянию на май 2020 года в ЕГРН внес</w:t>
      </w:r>
      <w:r>
        <w:rPr>
          <w:rStyle w:val="24"/>
        </w:rPr>
        <w:t>ено 2159 границ населенных пунктов Ленинградской области, что составляет 73 % из общего количества границ населенных пунктов.</w:t>
      </w:r>
    </w:p>
    <w:p w:rsidR="0091748B" w:rsidRDefault="00054EF0">
      <w:pPr>
        <w:pStyle w:val="140"/>
        <w:shd w:val="clear" w:color="auto" w:fill="auto"/>
        <w:spacing w:before="0" w:after="240"/>
        <w:ind w:left="720" w:right="740" w:firstLine="740"/>
      </w:pPr>
      <w:r>
        <w:rPr>
          <w:rStyle w:val="144"/>
          <w:i/>
          <w:iCs/>
        </w:rPr>
        <w:t>«Наличие границ населенных пунктов в ЕГРН позволяет соблюдать правовой режим земель насеченных пунктов и защищать имущественные пр</w:t>
      </w:r>
      <w:r>
        <w:rPr>
          <w:rStyle w:val="144"/>
          <w:i/>
          <w:iCs/>
        </w:rPr>
        <w:t xml:space="preserve">ава владельцев недвижимости: как юридических, так и физических лиц. Актуальные сведения ЕГРН о таких границах помогают пресекать махинации с недвижимостью, в том числе незаконное предоставление земельных участков под строительство, использование земель не </w:t>
      </w:r>
      <w:r>
        <w:rPr>
          <w:rStyle w:val="144"/>
          <w:i/>
          <w:iCs/>
        </w:rPr>
        <w:t xml:space="preserve">по назначению», </w:t>
      </w:r>
      <w:r>
        <w:rPr>
          <w:rStyle w:val="145"/>
          <w:i/>
          <w:iCs/>
        </w:rPr>
        <w:t>-</w:t>
      </w:r>
      <w:r>
        <w:rPr>
          <w:rStyle w:val="149"/>
        </w:rPr>
        <w:t xml:space="preserve"> </w:t>
      </w:r>
      <w:r>
        <w:rPr>
          <w:rStyle w:val="14a"/>
        </w:rPr>
        <w:t xml:space="preserve">отмечает </w:t>
      </w:r>
      <w:r>
        <w:rPr>
          <w:rStyle w:val="148"/>
        </w:rPr>
        <w:t xml:space="preserve">глава </w:t>
      </w:r>
      <w:r>
        <w:rPr>
          <w:rStyle w:val="14b"/>
        </w:rPr>
        <w:t xml:space="preserve">Федеральной кадастровой палаты Вячеслав </w:t>
      </w:r>
      <w:proofErr w:type="spellStart"/>
      <w:r>
        <w:rPr>
          <w:rStyle w:val="14b"/>
        </w:rPr>
        <w:t>Сниреиков</w:t>
      </w:r>
      <w:proofErr w:type="spellEnd"/>
      <w:r>
        <w:rPr>
          <w:rStyle w:val="14b"/>
        </w:rPr>
        <w:t>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20" w:right="740" w:firstLine="740"/>
      </w:pPr>
      <w:r>
        <w:t xml:space="preserve">В </w:t>
      </w:r>
      <w:r>
        <w:rPr>
          <w:rStyle w:val="24"/>
        </w:rPr>
        <w:t>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</w:t>
      </w:r>
      <w:r>
        <w:rPr>
          <w:rStyle w:val="24"/>
        </w:rPr>
        <w:t xml:space="preserve"> сведения в Кадастровую палату для внесения в ЕГРН.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20" w:right="740" w:firstLine="740"/>
      </w:pPr>
      <w:r>
        <w:rPr>
          <w:rStyle w:val="24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</w:t>
      </w:r>
      <w:r>
        <w:rPr>
          <w:rStyle w:val="24"/>
        </w:rPr>
        <w:t>ния, отображающей границы населенных пунктов, расположенных за пределами поселений и городских округов.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20" w:right="740" w:firstLine="740"/>
      </w:pPr>
      <w:r>
        <w:rPr>
          <w:rStyle w:val="24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</w:t>
      </w:r>
      <w:r>
        <w:rPr>
          <w:rStyle w:val="24"/>
        </w:rPr>
        <w:t xml:space="preserve">во жилых домов, возведение социальных объектов и объектов ЖКХ. </w:t>
      </w:r>
      <w:r>
        <w:t xml:space="preserve">В </w:t>
      </w:r>
      <w:r>
        <w:rPr>
          <w:rStyle w:val="24"/>
        </w:rPr>
        <w:t xml:space="preserve">случаях, когда в границы населенных пунктов попадают частные земельные участки, права собственников </w:t>
      </w:r>
      <w:r>
        <w:t xml:space="preserve">и </w:t>
      </w:r>
      <w:r>
        <w:rPr>
          <w:rStyle w:val="24"/>
        </w:rPr>
        <w:t>арендаторов сохраняются за ними в полном объеме.</w:t>
      </w:r>
    </w:p>
    <w:p w:rsidR="0091748B" w:rsidRDefault="00054EF0">
      <w:pPr>
        <w:pStyle w:val="23"/>
        <w:shd w:val="clear" w:color="auto" w:fill="auto"/>
        <w:spacing w:before="0" w:line="480" w:lineRule="exact"/>
        <w:ind w:left="720" w:right="740" w:firstLine="740"/>
      </w:pPr>
      <w:r>
        <w:t xml:space="preserve">В </w:t>
      </w:r>
      <w:r>
        <w:rPr>
          <w:rStyle w:val="24"/>
        </w:rPr>
        <w:t>состав земель населенных пунктов могут</w:t>
      </w:r>
      <w:r>
        <w:rPr>
          <w:rStyle w:val="24"/>
        </w:rPr>
        <w:t xml:space="preserve">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</w:t>
      </w:r>
      <w:r>
        <w:rPr>
          <w:rStyle w:val="24"/>
        </w:rPr>
        <w:t>й зоны устанавливаются правилами землепользования и застройки. Земельный кодекс РФ оговаривает обязательное исполнение градостроительных</w:t>
      </w:r>
    </w:p>
    <w:p w:rsidR="0091748B" w:rsidRDefault="00054EF0">
      <w:pPr>
        <w:framePr w:h="43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595.2pt;height:22.2pt">
            <v:imagedata r:id="rId9" r:href="rId32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91748B">
      <w:pPr>
        <w:rPr>
          <w:sz w:val="2"/>
          <w:szCs w:val="2"/>
        </w:rPr>
        <w:sectPr w:rsidR="0091748B">
          <w:pgSz w:w="12363" w:h="16838"/>
          <w:pgMar w:top="709" w:right="229" w:bottom="322" w:left="229" w:header="0" w:footer="3" w:gutter="0"/>
          <w:cols w:space="720"/>
          <w:noEndnote/>
          <w:docGrid w:linePitch="360"/>
        </w:sectPr>
      </w:pPr>
    </w:p>
    <w:p w:rsidR="0091748B" w:rsidRDefault="00054EF0">
      <w:pPr>
        <w:pStyle w:val="23"/>
        <w:shd w:val="clear" w:color="auto" w:fill="auto"/>
        <w:spacing w:before="0" w:after="244" w:line="485" w:lineRule="exact"/>
        <w:ind w:left="720" w:right="740"/>
        <w:jc w:val="left"/>
      </w:pPr>
      <w:r>
        <w:rPr>
          <w:rStyle w:val="24"/>
        </w:rPr>
        <w:lastRenderedPageBreak/>
        <w:t xml:space="preserve">регламентов всеми правообладателями земельных участков вне зависимости от форм собственности </w:t>
      </w:r>
      <w:r>
        <w:t xml:space="preserve">и </w:t>
      </w:r>
      <w:r>
        <w:rPr>
          <w:rStyle w:val="24"/>
        </w:rPr>
        <w:t>иных прав на земельные участки.</w:t>
      </w:r>
    </w:p>
    <w:p w:rsidR="0091748B" w:rsidRDefault="00054EF0">
      <w:pPr>
        <w:pStyle w:val="23"/>
        <w:shd w:val="clear" w:color="auto" w:fill="auto"/>
        <w:spacing w:before="0" w:after="12444" w:line="480" w:lineRule="exact"/>
        <w:ind w:left="720" w:right="740" w:firstLine="720"/>
      </w:pPr>
      <w:r>
        <w:rPr>
          <w:rStyle w:val="24"/>
        </w:rPr>
        <w:t xml:space="preserve">Наличие в </w:t>
      </w:r>
      <w:r>
        <w:t xml:space="preserve">ЕГРН </w:t>
      </w:r>
      <w:r>
        <w:rPr>
          <w:rStyle w:val="24"/>
        </w:rPr>
        <w:t xml:space="preserve">актуальных сведений о границах населенных пунктов способствует снижению числа земельных </w:t>
      </w:r>
      <w:r>
        <w:rPr>
          <w:rStyle w:val="24"/>
        </w:rPr>
        <w:t>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</w:t>
      </w:r>
    </w:p>
    <w:p w:rsidR="0091748B" w:rsidRDefault="00054EF0">
      <w:pPr>
        <w:framePr w:h="43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1" type="#_x0000_t75" style="width:595.2pt;height:22.2pt">
            <v:imagedata r:id="rId9" r:href="rId33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91748B">
      <w:pPr>
        <w:rPr>
          <w:sz w:val="2"/>
          <w:szCs w:val="2"/>
        </w:rPr>
        <w:sectPr w:rsidR="0091748B">
          <w:pgSz w:w="12363" w:h="16838"/>
          <w:pgMar w:top="699" w:right="229" w:bottom="322" w:left="229" w:header="0" w:footer="3" w:gutter="0"/>
          <w:cols w:space="720"/>
          <w:noEndnote/>
          <w:docGrid w:linePitch="360"/>
        </w:sectPr>
      </w:pPr>
    </w:p>
    <w:p w:rsidR="0091748B" w:rsidRDefault="00054EF0">
      <w:pPr>
        <w:framePr w:h="955" w:hSpace="792" w:wrap="notBeside" w:vAnchor="text" w:hAnchor="text" w:x="793" w:y="1"/>
        <w:jc w:val="center"/>
        <w:rPr>
          <w:sz w:val="2"/>
          <w:szCs w:val="2"/>
        </w:rPr>
      </w:pPr>
      <w:r>
        <w:pict>
          <v:shape id="_x0000_i1032" type="#_x0000_t75" style="width:46.8pt;height:48pt">
            <v:imagedata r:id="rId21" r:href="rId34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054EF0">
      <w:pPr>
        <w:pStyle w:val="100"/>
        <w:shd w:val="clear" w:color="auto" w:fill="auto"/>
        <w:spacing w:before="279" w:after="167" w:line="260" w:lineRule="exact"/>
        <w:ind w:left="1820"/>
        <w:jc w:val="left"/>
      </w:pPr>
      <w:r>
        <w:t>Кадастровая палата рассказала о дистанционной подаче документов в</w:t>
      </w:r>
    </w:p>
    <w:p w:rsidR="0091748B" w:rsidRDefault="00054EF0">
      <w:pPr>
        <w:pStyle w:val="100"/>
        <w:shd w:val="clear" w:color="auto" w:fill="auto"/>
        <w:spacing w:before="0" w:after="291" w:line="260" w:lineRule="exact"/>
        <w:jc w:val="center"/>
      </w:pPr>
      <w:r>
        <w:t>российские вузы</w:t>
      </w:r>
    </w:p>
    <w:p w:rsidR="0091748B" w:rsidRDefault="00054EF0">
      <w:pPr>
        <w:pStyle w:val="100"/>
        <w:shd w:val="clear" w:color="auto" w:fill="auto"/>
        <w:spacing w:before="0" w:after="240" w:line="480" w:lineRule="exact"/>
        <w:ind w:left="740" w:right="740" w:firstLine="700"/>
      </w:pPr>
      <w:r>
        <w:t xml:space="preserve">Электронный </w:t>
      </w:r>
      <w:r>
        <w:t xml:space="preserve">способ подачи документов в российские вузы, во-первых, позволяет экономить время и деньги,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</w:t>
      </w:r>
      <w:r>
        <w:t>контакта с другими людьми. Все, что понадобится для дистанционной подачи документов в вуз, - пакет необходимых документов и наличие сертификата электронной подписи у поступающего.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40" w:right="740" w:firstLine="700"/>
      </w:pPr>
      <w:r>
        <w:rPr>
          <w:rStyle w:val="24"/>
        </w:rPr>
        <w:t xml:space="preserve">Применение электронной подписи существенно увеличивает возможности при выборе вуза у поступающих </w:t>
      </w:r>
      <w:r>
        <w:rPr>
          <w:rStyle w:val="26"/>
        </w:rPr>
        <w:t xml:space="preserve">- </w:t>
      </w:r>
      <w:r>
        <w:rPr>
          <w:rStyle w:val="24"/>
        </w:rPr>
        <w:t>абитуриенты могут подать документы сразу в несколько понравившихся вузов - и упрощает их взаимодействие с приемной комиссией. Так, например, абитуриент из Вы</w:t>
      </w:r>
      <w:r>
        <w:rPr>
          <w:rStyle w:val="24"/>
        </w:rPr>
        <w:t xml:space="preserve">борга может подать документы в московский вуз, не выезжая из родного региона. Таким образом, экономится не только время </w:t>
      </w:r>
      <w:r>
        <w:rPr>
          <w:rStyle w:val="26"/>
        </w:rPr>
        <w:t xml:space="preserve">- </w:t>
      </w:r>
      <w:r>
        <w:rPr>
          <w:rStyle w:val="24"/>
        </w:rPr>
        <w:t xml:space="preserve">документы попадают в приемную комиссию мгновенно, </w:t>
      </w:r>
      <w:r>
        <w:rPr>
          <w:rStyle w:val="26"/>
        </w:rPr>
        <w:t xml:space="preserve">- </w:t>
      </w:r>
      <w:r>
        <w:rPr>
          <w:rStyle w:val="24"/>
        </w:rPr>
        <w:t>но и деньги, которые поступающие тратят на дорогу до выбранного учебного заведения</w:t>
      </w:r>
      <w:r>
        <w:rPr>
          <w:rStyle w:val="24"/>
        </w:rPr>
        <w:t>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40" w:right="740" w:firstLine="700"/>
      </w:pPr>
      <w:r>
        <w:rPr>
          <w:rStyle w:val="24"/>
        </w:rPr>
        <w:t>Для дистанционной подачи собранного пакета документов по списку вуза необходимо наличие квалифицированной электронной подписи для физического лица. Получить ее может любой гражданин старше 14 лет. Сделать это можно в удостоверяющем центре, аккредитованно</w:t>
      </w:r>
      <w:r>
        <w:rPr>
          <w:rStyle w:val="24"/>
        </w:rPr>
        <w:t xml:space="preserve">м </w:t>
      </w:r>
      <w:proofErr w:type="spellStart"/>
      <w:r>
        <w:rPr>
          <w:rStyle w:val="2d"/>
        </w:rPr>
        <w:t>Минкомсвязи</w:t>
      </w:r>
      <w:proofErr w:type="spellEnd"/>
      <w:r>
        <w:rPr>
          <w:rStyle w:val="2d"/>
        </w:rPr>
        <w:t xml:space="preserve"> России</w:t>
      </w:r>
      <w:r>
        <w:rPr>
          <w:rStyle w:val="2e"/>
        </w:rPr>
        <w:t xml:space="preserve">. </w:t>
      </w:r>
      <w:r>
        <w:t xml:space="preserve">В </w:t>
      </w:r>
      <w:r>
        <w:rPr>
          <w:rStyle w:val="24"/>
        </w:rPr>
        <w:t xml:space="preserve">перечень аккредитованных центров с гарантией государственного учреждения входит удостоверяющий </w:t>
      </w:r>
      <w:r>
        <w:rPr>
          <w:rStyle w:val="2d"/>
        </w:rPr>
        <w:t>центр</w:t>
      </w:r>
      <w:r>
        <w:rPr>
          <w:rStyle w:val="2e"/>
        </w:rPr>
        <w:t xml:space="preserve"> </w:t>
      </w:r>
      <w:r>
        <w:rPr>
          <w:rStyle w:val="24"/>
        </w:rPr>
        <w:t>Федеральной кадастровой палаты.</w:t>
      </w:r>
    </w:p>
    <w:p w:rsidR="0091748B" w:rsidRDefault="00054EF0">
      <w:pPr>
        <w:pStyle w:val="23"/>
        <w:shd w:val="clear" w:color="auto" w:fill="auto"/>
        <w:spacing w:before="0" w:line="480" w:lineRule="exact"/>
        <w:ind w:left="740" w:right="740" w:firstLine="700"/>
      </w:pPr>
      <w:r>
        <w:rPr>
          <w:rStyle w:val="24"/>
        </w:rPr>
        <w:t>Чтобы получить сертификат электронной подписи в удостоверяющем центре Кадастровой палаты, нужно зар</w:t>
      </w:r>
      <w:r>
        <w:rPr>
          <w:rStyle w:val="24"/>
        </w:rPr>
        <w:t xml:space="preserve">егистрироваться на сайте </w:t>
      </w:r>
      <w:proofErr w:type="spellStart"/>
      <w:r>
        <w:rPr>
          <w:rStyle w:val="2d"/>
          <w:lang w:val="en-US" w:eastAsia="en-US" w:bidi="en-US"/>
        </w:rPr>
        <w:t>uc</w:t>
      </w:r>
      <w:proofErr w:type="spellEnd"/>
      <w:r w:rsidRPr="00402D0B">
        <w:rPr>
          <w:rStyle w:val="2d"/>
          <w:lang w:eastAsia="en-US" w:bidi="en-US"/>
        </w:rPr>
        <w:t>.</w:t>
      </w:r>
      <w:proofErr w:type="spellStart"/>
      <w:r>
        <w:rPr>
          <w:rStyle w:val="2d"/>
          <w:lang w:val="en-US" w:eastAsia="en-US" w:bidi="en-US"/>
        </w:rPr>
        <w:t>kadastr</w:t>
      </w:r>
      <w:proofErr w:type="spellEnd"/>
      <w:r w:rsidRPr="00402D0B">
        <w:rPr>
          <w:rStyle w:val="2d"/>
          <w:lang w:eastAsia="en-US" w:bidi="en-US"/>
        </w:rPr>
        <w:t>.</w:t>
      </w:r>
      <w:proofErr w:type="spellStart"/>
      <w:r>
        <w:rPr>
          <w:rStyle w:val="2d"/>
          <w:lang w:val="en-US" w:eastAsia="en-US" w:bidi="en-US"/>
        </w:rPr>
        <w:t>ru</w:t>
      </w:r>
      <w:proofErr w:type="spellEnd"/>
      <w:r w:rsidRPr="00402D0B">
        <w:rPr>
          <w:rStyle w:val="2e"/>
          <w:lang w:eastAsia="en-US" w:bidi="en-US"/>
        </w:rPr>
        <w:t xml:space="preserve">. </w:t>
      </w:r>
      <w:r>
        <w:rPr>
          <w:rStyle w:val="24"/>
        </w:rPr>
        <w:t xml:space="preserve">подать запрос в личном кабинете и оплатить услугу. </w:t>
      </w:r>
      <w:r>
        <w:t xml:space="preserve">Для </w:t>
      </w:r>
      <w:r>
        <w:rPr>
          <w:rStyle w:val="24"/>
        </w:rPr>
        <w:t xml:space="preserve">создания сертификата электронной подписи понадобятся паспорт, СПИ </w:t>
      </w:r>
      <w:r>
        <w:t xml:space="preserve">Л </w:t>
      </w:r>
      <w:r>
        <w:rPr>
          <w:rStyle w:val="24"/>
        </w:rPr>
        <w:t>С, ИНН (оригиналы документов). Далее необходимо пройти процедуру удостоверения личности в пун</w:t>
      </w:r>
      <w:r>
        <w:rPr>
          <w:rStyle w:val="24"/>
        </w:rPr>
        <w:t>кте оказания услуги. Процедура</w:t>
      </w:r>
    </w:p>
    <w:p w:rsidR="0091748B" w:rsidRDefault="00054EF0">
      <w:pPr>
        <w:framePr w:h="43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595.2pt;height:22.2pt">
            <v:imagedata r:id="rId9" r:href="rId35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91748B">
      <w:pPr>
        <w:rPr>
          <w:sz w:val="2"/>
          <w:szCs w:val="2"/>
        </w:rPr>
        <w:sectPr w:rsidR="0091748B">
          <w:footerReference w:type="even" r:id="rId36"/>
          <w:footerReference w:type="default" r:id="rId37"/>
          <w:headerReference w:type="first" r:id="rId38"/>
          <w:footerReference w:type="first" r:id="rId39"/>
          <w:pgSz w:w="12363" w:h="16838"/>
          <w:pgMar w:top="922" w:right="229" w:bottom="331" w:left="229" w:header="0" w:footer="3" w:gutter="0"/>
          <w:cols w:space="720"/>
          <w:noEndnote/>
          <w:titlePg/>
          <w:docGrid w:linePitch="360"/>
        </w:sectPr>
      </w:pPr>
    </w:p>
    <w:p w:rsidR="0091748B" w:rsidRDefault="00054EF0">
      <w:pPr>
        <w:pStyle w:val="23"/>
        <w:shd w:val="clear" w:color="auto" w:fill="auto"/>
        <w:spacing w:before="0" w:after="240" w:line="480" w:lineRule="exact"/>
        <w:ind w:left="720" w:right="740"/>
      </w:pPr>
      <w:r>
        <w:rPr>
          <w:rStyle w:val="24"/>
        </w:rPr>
        <w:lastRenderedPageBreak/>
        <w:t>идентификации личности подтверждает получение сертификата электронной подписи его законным владельцем. Для уточнения возможной даты и времени приема с заявителем свя</w:t>
      </w:r>
      <w:r>
        <w:rPr>
          <w:rStyle w:val="24"/>
        </w:rPr>
        <w:t>зывается сотрудник удостоверяющего центра. В текущей эпидемиологической обстановке при проведении процедуры сотрудники соблюдают все меры предупредительного характера, в том числе они обеспечиваются средствами индивидуальной защиты. Для удобства и безопасн</w:t>
      </w:r>
      <w:r>
        <w:rPr>
          <w:rStyle w:val="24"/>
        </w:rPr>
        <w:t>ости граждан Кадастровая палата также ввела предварительную запись на процедуру в офисах ведомства. Квалифицированный сертификат ЭП физического лица нельзя получить на имя другого человека по доверенности или на основании иного документа, подтверждающего п</w:t>
      </w:r>
      <w:r>
        <w:rPr>
          <w:rStyle w:val="24"/>
        </w:rPr>
        <w:t>одобные полномочия.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20" w:right="740" w:firstLine="720"/>
      </w:pPr>
      <w:r>
        <w:rPr>
          <w:rStyle w:val="24"/>
        </w:rPr>
        <w:t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 получить только в личном кабинете на официальн</w:t>
      </w:r>
      <w:r>
        <w:rPr>
          <w:rStyle w:val="24"/>
        </w:rPr>
        <w:t>ом сайте удостоверяющего центра Кадастровой палаты. Таким образом, никто, кроме законного владельца, не получит доступа к созданному сертификату. Срок действия сертификата электронной подписи, выданного удостоверяющим центром Кадастровой палаты, составляет</w:t>
      </w:r>
      <w:r>
        <w:rPr>
          <w:rStyle w:val="24"/>
        </w:rPr>
        <w:t xml:space="preserve"> 15 месяцев.</w:t>
      </w:r>
    </w:p>
    <w:p w:rsidR="0091748B" w:rsidRDefault="00054EF0">
      <w:pPr>
        <w:pStyle w:val="23"/>
        <w:shd w:val="clear" w:color="auto" w:fill="auto"/>
        <w:spacing w:before="0" w:after="240" w:line="480" w:lineRule="exact"/>
        <w:ind w:left="720" w:right="740" w:firstLine="720"/>
      </w:pPr>
      <w:r>
        <w:rPr>
          <w:rStyle w:val="24"/>
        </w:rPr>
        <w:t>Стоит оговориться, что нс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с приемной комиссией.</w:t>
      </w:r>
    </w:p>
    <w:p w:rsidR="0091748B" w:rsidRDefault="00054EF0">
      <w:pPr>
        <w:pStyle w:val="23"/>
        <w:shd w:val="clear" w:color="auto" w:fill="auto"/>
        <w:spacing w:before="0" w:after="4164" w:line="480" w:lineRule="exact"/>
        <w:ind w:left="720" w:right="740" w:firstLine="720"/>
      </w:pPr>
      <w:r>
        <w:rPr>
          <w:rStyle w:val="24"/>
        </w:rPr>
        <w:t>Подробнее об Удостоверяющем центре Феде</w:t>
      </w:r>
      <w:r>
        <w:rPr>
          <w:rStyle w:val="24"/>
        </w:rPr>
        <w:t xml:space="preserve">ральной кадастровой палаты можно узнать на </w:t>
      </w:r>
      <w:r>
        <w:rPr>
          <w:rStyle w:val="2d"/>
        </w:rPr>
        <w:t>сайте</w:t>
      </w:r>
      <w:r>
        <w:rPr>
          <w:rStyle w:val="2e"/>
        </w:rPr>
        <w:t xml:space="preserve"> </w:t>
      </w:r>
      <w:r>
        <w:rPr>
          <w:rStyle w:val="24"/>
        </w:rPr>
        <w:t>ведомства.</w:t>
      </w:r>
    </w:p>
    <w:p w:rsidR="0091748B" w:rsidRDefault="00054EF0">
      <w:pPr>
        <w:framePr w:h="43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4" type="#_x0000_t75" style="width:595.2pt;height:22.2pt">
            <v:imagedata r:id="rId9" r:href="rId40"/>
          </v:shape>
        </w:pict>
      </w:r>
    </w:p>
    <w:p w:rsidR="0091748B" w:rsidRDefault="0091748B">
      <w:pPr>
        <w:rPr>
          <w:sz w:val="2"/>
          <w:szCs w:val="2"/>
        </w:rPr>
      </w:pPr>
    </w:p>
    <w:p w:rsidR="0091748B" w:rsidRDefault="0091748B">
      <w:pPr>
        <w:rPr>
          <w:sz w:val="2"/>
          <w:szCs w:val="2"/>
        </w:rPr>
        <w:sectPr w:rsidR="0091748B">
          <w:pgSz w:w="12363" w:h="16838"/>
          <w:pgMar w:top="699" w:right="229" w:bottom="322" w:left="229" w:header="0" w:footer="3" w:gutter="0"/>
          <w:cols w:space="720"/>
          <w:noEndnote/>
          <w:docGrid w:linePitch="360"/>
        </w:sectPr>
      </w:pPr>
    </w:p>
    <w:p w:rsidR="0091748B" w:rsidRDefault="0091748B" w:rsidP="00402D0B">
      <w:pPr>
        <w:pStyle w:val="160"/>
        <w:shd w:val="clear" w:color="auto" w:fill="auto"/>
        <w:spacing w:after="314"/>
        <w:ind w:right="920"/>
      </w:pPr>
    </w:p>
    <w:sectPr w:rsidR="0091748B" w:rsidSect="00402D0B">
      <w:pgSz w:w="12240" w:h="15840"/>
      <w:pgMar w:top="42" w:right="168" w:bottom="42" w:left="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F0" w:rsidRDefault="00054EF0" w:rsidP="0091748B">
      <w:r>
        <w:separator/>
      </w:r>
    </w:p>
  </w:endnote>
  <w:endnote w:type="continuationSeparator" w:id="0">
    <w:p w:rsidR="00054EF0" w:rsidRDefault="00054EF0" w:rsidP="0091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7.45pt;margin-top:821.4pt;width:459.1pt;height:16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05.06.2020; </w:t>
                </w:r>
                <w:proofErr w:type="spellStart"/>
                <w:r>
                  <w:rPr>
                    <w:rStyle w:val="a9"/>
                  </w:rPr>
                  <w:t>ИсполнителЬАЛеКсеева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>
                    <w:rPr>
                      <w:rStyle w:val="a9"/>
                    </w:rPr>
                    <w:t>#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.45pt;margin-top:817.45pt;width:459.1pt;height:16.1pt;z-index:-188744046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05,06,2020; </w:t>
                </w:r>
                <w:proofErr w:type="spellStart"/>
                <w:r>
                  <w:rPr>
                    <w:rStyle w:val="a9"/>
                  </w:rPr>
                  <w:t>МьпблйитёлЬАЯеКсеева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11</w:t>
                  </w:r>
                </w:fldSimple>
                <w:r>
                  <w:rPr>
                    <w:rStyle w:val="a9"/>
                  </w:rPr>
                  <w:t xml:space="preserve"> из 16. Страница создана: 04,06,2020 14:41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.45pt;margin-top:816.95pt;width:459.1pt;height:16.55pt;z-index:-1887440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02и-3937/2020-' от 05.06.2020; </w:t>
                </w:r>
                <w:proofErr w:type="spellStart"/>
                <w:r>
                  <w:rPr>
                    <w:rStyle w:val="a9"/>
                  </w:rPr>
                  <w:t>ИополНИТель^АлеКсеева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8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.45pt;margin-top:817.45pt;width:459.1pt;height:16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05,06,2020; </w:t>
                </w:r>
                <w:proofErr w:type="spellStart"/>
                <w:r>
                  <w:rPr>
                    <w:rStyle w:val="a9"/>
                  </w:rPr>
                  <w:t>МьпблйитёлЬАЯеКсеева</w:t>
                </w:r>
                <w:proofErr w:type="spellEnd"/>
                <w:r>
                  <w:rPr>
                    <w:rStyle w:val="a9"/>
                  </w:rPr>
                  <w:t xml:space="preserve"> Светлана</w:t>
                </w:r>
                <w:r>
                  <w:rPr>
                    <w:rStyle w:val="a9"/>
                  </w:rPr>
                  <w:t xml:space="preserve">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15</w:t>
                  </w:r>
                </w:fldSimple>
                <w:r>
                  <w:rPr>
                    <w:rStyle w:val="a9"/>
                  </w:rPr>
                  <w:t xml:space="preserve"> из 16. Страница создана: 04,06,2020 14:41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.45pt;margin-top:816.95pt;width:459.1pt;height:16.5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02и-3937/2020-' от 05.06.2020; </w:t>
                </w:r>
                <w:proofErr w:type="spellStart"/>
                <w:r>
                  <w:rPr>
                    <w:rStyle w:val="a9"/>
                  </w:rPr>
                  <w:t>ИополНИТель^АлеКсеева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13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7.45pt;margin-top:821.4pt;width:459.1pt;height:16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05.06.2020; </w:t>
                </w:r>
                <w:proofErr w:type="spellStart"/>
                <w:r>
                  <w:rPr>
                    <w:rStyle w:val="a9"/>
                  </w:rPr>
                  <w:t>ИсполнителЬАЛеКсеева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1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7.45pt;margin-top:804.85pt;width:459.1pt;height:16.5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05.06.2020; </w:t>
                </w:r>
                <w:proofErr w:type="spellStart"/>
                <w:r>
                  <w:rPr>
                    <w:rStyle w:val="a9"/>
                  </w:rPr>
                  <w:t>ИсполНИТель^АлеКсеева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4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7.45pt;margin-top:804.85pt;width:459.1pt;height:16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05.06.2020; </w:t>
                </w:r>
                <w:proofErr w:type="spellStart"/>
                <w:r>
                  <w:rPr>
                    <w:rStyle w:val="a9"/>
                  </w:rPr>
                  <w:t>ИсполНИТель^АлеКсеева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3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7.45pt;margin-top:821.4pt;width:459.1pt;height:16.5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</w:t>
                </w:r>
                <w:r>
                  <w:rPr>
                    <w:rStyle w:val="a9"/>
                    <w:lang w:val="en-US" w:eastAsia="en-US" w:bidi="en-US"/>
                  </w:rPr>
                  <w:t>Q</w:t>
                </w:r>
                <w:r w:rsidRPr="00402D0B">
                  <w:rPr>
                    <w:rStyle w:val="a9"/>
                    <w:lang w:eastAsia="en-US" w:bidi="en-US"/>
                  </w:rPr>
                  <w:t>5-.06-.2</w:t>
                </w:r>
                <w:r>
                  <w:rPr>
                    <w:rStyle w:val="a9"/>
                    <w:lang w:val="en-US" w:eastAsia="en-US" w:bidi="en-US"/>
                  </w:rPr>
                  <w:t>Q</w:t>
                </w:r>
                <w:r w:rsidRPr="00402D0B">
                  <w:rPr>
                    <w:rStyle w:val="a9"/>
                    <w:lang w:eastAsia="en-US" w:bidi="en-US"/>
                  </w:rPr>
                  <w:t xml:space="preserve">20; </w:t>
                </w:r>
                <w:proofErr w:type="spellStart"/>
                <w:r>
                  <w:rPr>
                    <w:rStyle w:val="a9"/>
                  </w:rPr>
                  <w:t>ИсполНИТель^АлеКсеева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2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.45pt;margin-top:816.95pt;width:459.1pt;height:16.5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</w:t>
                </w:r>
                <w:r>
                  <w:rPr>
                    <w:rStyle w:val="a9"/>
                  </w:rPr>
                  <w:t xml:space="preserve">форме. № 02И-3937/2020-' от 05.06.2020; </w:t>
                </w:r>
                <w:proofErr w:type="spellStart"/>
                <w:r>
                  <w:rPr>
                    <w:rStyle w:val="a9"/>
                  </w:rPr>
                  <w:t>ИополНИТель^АлеКсеева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Страница 10из1 1бССтраница создана? 04!06.20201 14:41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.45pt;margin-top:816.95pt;width:459.1pt;height:16.5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05.06.2020; </w:t>
                </w:r>
                <w:proofErr w:type="spellStart"/>
                <w:r>
                  <w:rPr>
                    <w:rStyle w:val="a9"/>
                  </w:rPr>
                  <w:t>ИополНИТель^АлеКсеева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7</w:t>
                  </w:r>
                </w:fldSimple>
                <w:r>
                  <w:rPr>
                    <w:rStyle w:val="a9"/>
                  </w:rPr>
                  <w:t xml:space="preserve"> из 16. Страница создана: 04.06.2020 14:41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.45pt;margin-top:805.35pt;width:459.1pt;height:16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05.06.2020; </w:t>
                </w:r>
                <w:proofErr w:type="spellStart"/>
                <w:r>
                  <w:rPr>
                    <w:rStyle w:val="a9"/>
                  </w:rPr>
                  <w:t>Исполнителы-Алексеева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5</w:t>
                  </w:r>
                </w:fldSimple>
                <w:r>
                  <w:rPr>
                    <w:rStyle w:val="a9"/>
                  </w:rPr>
                  <w:t xml:space="preserve"> из 16. Страница соз</w:t>
                </w:r>
                <w:r>
                  <w:rPr>
                    <w:rStyle w:val="a9"/>
                  </w:rPr>
                  <w:t>дана- 04.06.2020 14-41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.45pt;margin-top:817.45pt;width:459.1pt;height:16.1pt;z-index:-188744047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Документ создан в электронной форме. № 02и-3937/2020' от 05.06.2020; </w:t>
                </w:r>
                <w:proofErr w:type="spellStart"/>
                <w:r>
                  <w:rPr>
                    <w:rStyle w:val="a9"/>
                  </w:rPr>
                  <w:t>Исполнителы-Алексеева</w:t>
                </w:r>
                <w:proofErr w:type="spellEnd"/>
                <w:r>
                  <w:rPr>
                    <w:rStyle w:val="a9"/>
                  </w:rPr>
                  <w:t xml:space="preserve"> Светлана Владимировна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 xml:space="preserve">Страница </w:t>
                </w:r>
                <w:fldSimple w:instr=" PAGE \* MERGEFORMAT ">
                  <w:r w:rsidR="00402D0B" w:rsidRPr="00402D0B">
                    <w:rPr>
                      <w:rStyle w:val="a9"/>
                      <w:noProof/>
                    </w:rPr>
                    <w:t>10</w:t>
                  </w:r>
                </w:fldSimple>
                <w:r>
                  <w:rPr>
                    <w:rStyle w:val="a9"/>
                  </w:rPr>
                  <w:t xml:space="preserve"> из 16. Страница создана- </w:t>
                </w:r>
                <w:r>
                  <w:rPr>
                    <w:rStyle w:val="a9"/>
                  </w:rPr>
                  <w:t>04.06.2020 14-41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F0" w:rsidRDefault="00054EF0">
      <w:r>
        <w:separator/>
      </w:r>
    </w:p>
  </w:footnote>
  <w:footnote w:type="continuationSeparator" w:id="0">
    <w:p w:rsidR="00054EF0" w:rsidRDefault="0005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7.7pt;margin-top:26.3pt;width:4.1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7.7pt;margin-top:26.3pt;width:4.1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07.25pt;margin-top:39.6pt;width:122.9pt;height:46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ФЕДЕРАЛЬНАЯ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КАДАСТРОВАЯ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ПАЛАТА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7.25pt;margin-top:26.3pt;width:4.55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7.25pt;margin-top:39.6pt;width:122.9pt;height:46.1pt;z-index:-188744045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ФЕДЕРАЛЬНАЯ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КАДАСТРОВАЯ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ПАЛАТА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B" w:rsidRDefault="0091748B">
    <w:pPr>
      <w:rPr>
        <w:sz w:val="2"/>
        <w:szCs w:val="2"/>
      </w:rPr>
    </w:pPr>
    <w:r w:rsidRPr="009174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25pt;margin-top:39.6pt;width:122.9pt;height:46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ФЕДЕРАЛЬНАЯ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КАДАСТРОВАЯ</w:t>
                </w:r>
              </w:p>
              <w:p w:rsidR="0091748B" w:rsidRDefault="00054EF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Verdana14pt"/>
                  </w:rPr>
                  <w:t>ПАЛАТА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748B"/>
    <w:rsid w:val="00054EF0"/>
    <w:rsid w:val="00402D0B"/>
    <w:rsid w:val="0091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4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48B"/>
    <w:rPr>
      <w:color w:val="0066CC"/>
      <w:u w:val="single"/>
    </w:rPr>
  </w:style>
  <w:style w:type="character" w:customStyle="1" w:styleId="2">
    <w:name w:val="Сноска (2)_"/>
    <w:basedOn w:val="a0"/>
    <w:link w:val="20"/>
    <w:rsid w:val="0091748B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28pt">
    <w:name w:val="Сноска (2) + 8 pt;Не курсив"/>
    <w:basedOn w:val="2"/>
    <w:rsid w:val="0091748B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Сноска (2) + 8 pt;Не курсив"/>
    <w:basedOn w:val="2"/>
    <w:rsid w:val="0091748B"/>
    <w:rPr>
      <w:i/>
      <w:iCs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">
    <w:name w:val="Сноска (2)"/>
    <w:basedOn w:val="2"/>
    <w:rsid w:val="009174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UnicodeMS14pt0pt">
    <w:name w:val="Сноска (2) + Arial Unicode MS;14 pt;Не полужирный;Интервал 0 pt"/>
    <w:basedOn w:val="2"/>
    <w:rsid w:val="0091748B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rialUnicodeMS14pt0pt0">
    <w:name w:val="Сноска (2) + Arial Unicode MS;14 pt;Не полужирный;Интервал 0 pt"/>
    <w:basedOn w:val="2"/>
    <w:rsid w:val="0091748B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Сноска_"/>
    <w:basedOn w:val="a0"/>
    <w:link w:val="a5"/>
    <w:rsid w:val="0091748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Сноска (3)_"/>
    <w:basedOn w:val="a0"/>
    <w:link w:val="30"/>
    <w:rsid w:val="0091748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Сноска (3)"/>
    <w:basedOn w:val="3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91748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91748B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1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9174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1748B"/>
    <w:rPr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1">
    <w:name w:val="Основной текст (5)"/>
    <w:basedOn w:val="5"/>
    <w:rsid w:val="0091748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91748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2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Подпись к картинке (2) Exact"/>
    <w:basedOn w:val="a0"/>
    <w:link w:val="25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a"/>
    <w:rsid w:val="0091748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Exact0">
    <w:name w:val="Подпись к картинке Exact"/>
    <w:basedOn w:val="Exact"/>
    <w:rsid w:val="0091748B"/>
    <w:rPr>
      <w:color w:val="00000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rsid w:val="0091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"/>
    <w:rsid w:val="0091748B"/>
    <w:rPr>
      <w:color w:val="FFFFFF"/>
    </w:rPr>
  </w:style>
  <w:style w:type="character" w:customStyle="1" w:styleId="6Exact1">
    <w:name w:val="Основной текст (6) Exact"/>
    <w:basedOn w:val="6"/>
    <w:rsid w:val="0091748B"/>
  </w:style>
  <w:style w:type="character" w:customStyle="1" w:styleId="6Exact2">
    <w:name w:val="Основной текст (6) Exact"/>
    <w:basedOn w:val="6"/>
    <w:rsid w:val="0091748B"/>
  </w:style>
  <w:style w:type="character" w:customStyle="1" w:styleId="6">
    <w:name w:val="Основной текст (6)_"/>
    <w:basedOn w:val="a0"/>
    <w:link w:val="60"/>
    <w:rsid w:val="0091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1748B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">
    <w:name w:val="Основной текст (7)"/>
    <w:basedOn w:val="7"/>
    <w:rsid w:val="0091748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75pt">
    <w:name w:val="Основной текст (8) + 7;5 pt"/>
    <w:basedOn w:val="8"/>
    <w:rsid w:val="0091748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Полужирный"/>
    <w:basedOn w:val="9"/>
    <w:rsid w:val="0091748B"/>
    <w:rPr>
      <w:b/>
      <w:b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9Candara8pt">
    <w:name w:val="Основной текст (9) + Candara;8 pt"/>
    <w:basedOn w:val="9"/>
    <w:rsid w:val="0091748B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2">
    <w:name w:val="Основной текст (8)"/>
    <w:basedOn w:val="8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"/>
    <w:basedOn w:val="8"/>
    <w:rsid w:val="009174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6">
    <w:name w:val="Основной текст (2)"/>
    <w:basedOn w:val="22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Подпись к картинке (2) Exact"/>
    <w:basedOn w:val="2Exact1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4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Подпись к картинке (3) Exact"/>
    <w:basedOn w:val="3Exact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3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Подпись к картинке (4) Exact"/>
    <w:basedOn w:val="4Exact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2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1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"/>
    <w:basedOn w:val="10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2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17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1">
    <w:name w:val="Основной текст (11)"/>
    <w:basedOn w:val="11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4">
    <w:name w:val="Основной текст (8)"/>
    <w:basedOn w:val="8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7pt">
    <w:name w:val="Основной текст (8) + 7 pt"/>
    <w:basedOn w:val="8"/>
    <w:rsid w:val="0091748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2">
    <w:name w:val="Основной текст (6)"/>
    <w:basedOn w:val="6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9174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4">
    <w:name w:val="Основной текст (6)"/>
    <w:basedOn w:val="6"/>
    <w:rsid w:val="0091748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2"/>
    <w:rsid w:val="0091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3">
    <w:name w:val="Заголовок №1"/>
    <w:basedOn w:val="1"/>
    <w:rsid w:val="0091748B"/>
    <w:rPr>
      <w:color w:val="000000"/>
      <w:spacing w:val="0"/>
      <w:w w:val="100"/>
      <w:position w:val="0"/>
      <w:u w:val="single"/>
    </w:rPr>
  </w:style>
  <w:style w:type="character" w:customStyle="1" w:styleId="12Exact">
    <w:name w:val="Основной текст (12) Exact"/>
    <w:basedOn w:val="a0"/>
    <w:link w:val="120"/>
    <w:rsid w:val="0091748B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Exact0">
    <w:name w:val="Основной текст (12) Exact"/>
    <w:basedOn w:val="12Exact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85">
    <w:name w:val="Основной текст (8)"/>
    <w:basedOn w:val="8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91748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TimesNewRoman75pt">
    <w:name w:val="Основной текст (13) + Times New Roman;7;5 pt;Полужирный"/>
    <w:basedOn w:val="130"/>
    <w:rsid w:val="009174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2">
    <w:name w:val="Основной текст (13)"/>
    <w:basedOn w:val="130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Заголовок №2_"/>
    <w:basedOn w:val="a0"/>
    <w:link w:val="2a"/>
    <w:rsid w:val="0091748B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b">
    <w:name w:val="Заголовок №2"/>
    <w:basedOn w:val="29"/>
    <w:rsid w:val="0091748B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102">
    <w:name w:val="Основной текст (10)"/>
    <w:basedOn w:val="10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Заголовок №3_"/>
    <w:basedOn w:val="a0"/>
    <w:link w:val="36"/>
    <w:rsid w:val="00917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7">
    <w:name w:val="Заголовок №3"/>
    <w:basedOn w:val="35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Колонтитул"/>
    <w:basedOn w:val="a7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1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41">
    <w:name w:val="Основной текст (14)"/>
    <w:basedOn w:val="14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 + Полужирный;Не курсив"/>
    <w:basedOn w:val="14"/>
    <w:rsid w:val="009174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3">
    <w:name w:val="Основной текст (14) + Полужирный;Не курсив"/>
    <w:basedOn w:val="14"/>
    <w:rsid w:val="009174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4">
    <w:name w:val="Основной текст (14)"/>
    <w:basedOn w:val="14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5">
    <w:name w:val="Основной текст (14)"/>
    <w:basedOn w:val="14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6">
    <w:name w:val="Основной текст (14) + Полужирный;Не курсив"/>
    <w:basedOn w:val="14"/>
    <w:rsid w:val="0091748B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7">
    <w:name w:val="Основной текст (14) + Полужирный;Не курсив"/>
    <w:basedOn w:val="14"/>
    <w:rsid w:val="009174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8">
    <w:name w:val="Основной текст (14) + Полужирный;Не курсив"/>
    <w:basedOn w:val="14"/>
    <w:rsid w:val="009174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Заголовок №3 + Не полужирный"/>
    <w:basedOn w:val="35"/>
    <w:rsid w:val="009174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 + Полужирный"/>
    <w:basedOn w:val="22"/>
    <w:rsid w:val="009174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9174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51">
    <w:name w:val="Основной текст (15)"/>
    <w:basedOn w:val="15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 + Не курсив"/>
    <w:basedOn w:val="15"/>
    <w:rsid w:val="009174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3">
    <w:name w:val="Основной текст (15) + Не курсив"/>
    <w:basedOn w:val="15"/>
    <w:rsid w:val="009174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4">
    <w:name w:val="Основной текст (15)"/>
    <w:basedOn w:val="15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5">
    <w:name w:val="Основной текст (15)"/>
    <w:basedOn w:val="15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6">
    <w:name w:val="Основной текст (15) + Не курсив"/>
    <w:basedOn w:val="15"/>
    <w:rsid w:val="009174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7">
    <w:name w:val="Основной текст (15) + Не курсив"/>
    <w:basedOn w:val="15"/>
    <w:rsid w:val="009174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8">
    <w:name w:val="Основной текст (15) + Полужирный;Не курсив"/>
    <w:basedOn w:val="15"/>
    <w:rsid w:val="009174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Verdana14pt">
    <w:name w:val="Колонтитул + Verdana;14 pt;Полужирный"/>
    <w:basedOn w:val="a7"/>
    <w:rsid w:val="0091748B"/>
    <w:rPr>
      <w:rFonts w:ascii="Verdana" w:eastAsia="Verdana" w:hAnsi="Verdana" w:cs="Verdana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d">
    <w:name w:val="Основной текст (2)"/>
    <w:basedOn w:val="22"/>
    <w:rsid w:val="009174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">
    <w:name w:val="Основной текст (2)"/>
    <w:basedOn w:val="22"/>
    <w:rsid w:val="009174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9">
    <w:name w:val="Основной текст (14) + Не курсив"/>
    <w:basedOn w:val="14"/>
    <w:rsid w:val="009174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a">
    <w:name w:val="Основной текст (14) + Не курсив"/>
    <w:basedOn w:val="14"/>
    <w:rsid w:val="009174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b">
    <w:name w:val="Основной текст (14) + Полужирный;Не курсив"/>
    <w:basedOn w:val="14"/>
    <w:rsid w:val="0091748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1748B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3">
    <w:name w:val="Основной текст (13)"/>
    <w:basedOn w:val="130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91748B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ArialUnicodeMS9pt">
    <w:name w:val="Основной текст (2) + Arial Unicode MS;9 pt"/>
    <w:basedOn w:val="22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UnicodeMS6pt">
    <w:name w:val="Основной текст (2) + Arial Unicode MS;6 pt"/>
    <w:basedOn w:val="22"/>
    <w:rsid w:val="0091748B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Сноска (2)"/>
    <w:basedOn w:val="a"/>
    <w:link w:val="2"/>
    <w:rsid w:val="009174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a5">
    <w:name w:val="Сноска"/>
    <w:basedOn w:val="a"/>
    <w:link w:val="a4"/>
    <w:rsid w:val="0091748B"/>
    <w:pPr>
      <w:shd w:val="clear" w:color="auto" w:fill="FFFFFF"/>
      <w:spacing w:line="158" w:lineRule="exact"/>
      <w:ind w:hanging="140"/>
    </w:pPr>
    <w:rPr>
      <w:sz w:val="15"/>
      <w:szCs w:val="15"/>
    </w:rPr>
  </w:style>
  <w:style w:type="paragraph" w:customStyle="1" w:styleId="30">
    <w:name w:val="Сноска (3)"/>
    <w:basedOn w:val="a"/>
    <w:link w:val="3"/>
    <w:rsid w:val="0091748B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8"/>
      <w:szCs w:val="8"/>
    </w:rPr>
  </w:style>
  <w:style w:type="paragraph" w:customStyle="1" w:styleId="a8">
    <w:name w:val="Колонтитул"/>
    <w:basedOn w:val="a"/>
    <w:link w:val="a7"/>
    <w:rsid w:val="0091748B"/>
    <w:pPr>
      <w:shd w:val="clear" w:color="auto" w:fill="FFFFFF"/>
      <w:spacing w:line="158" w:lineRule="exact"/>
    </w:pPr>
    <w:rPr>
      <w:sz w:val="15"/>
      <w:szCs w:val="15"/>
    </w:rPr>
  </w:style>
  <w:style w:type="paragraph" w:customStyle="1" w:styleId="33">
    <w:name w:val="Основной текст (3)"/>
    <w:basedOn w:val="a"/>
    <w:link w:val="32"/>
    <w:rsid w:val="0091748B"/>
    <w:pPr>
      <w:shd w:val="clear" w:color="auto" w:fill="FFFFFF"/>
      <w:spacing w:line="336" w:lineRule="exact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1748B"/>
    <w:pPr>
      <w:shd w:val="clear" w:color="auto" w:fill="FFFFFF"/>
      <w:spacing w:after="120" w:line="28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91748B"/>
    <w:pPr>
      <w:shd w:val="clear" w:color="auto" w:fill="FFFFFF"/>
      <w:spacing w:before="12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1748B"/>
    <w:pPr>
      <w:shd w:val="clear" w:color="auto" w:fill="FFFFFF"/>
      <w:spacing w:line="360" w:lineRule="exact"/>
      <w:jc w:val="both"/>
    </w:pPr>
    <w:rPr>
      <w:spacing w:val="-10"/>
      <w:sz w:val="21"/>
      <w:szCs w:val="21"/>
    </w:rPr>
  </w:style>
  <w:style w:type="paragraph" w:customStyle="1" w:styleId="25">
    <w:name w:val="Подпись к картинке (2)"/>
    <w:basedOn w:val="a"/>
    <w:link w:val="2Exact1"/>
    <w:rsid w:val="009174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картинке"/>
    <w:basedOn w:val="a"/>
    <w:link w:val="Exact"/>
    <w:rsid w:val="0091748B"/>
    <w:pPr>
      <w:shd w:val="clear" w:color="auto" w:fill="FFFFFF"/>
      <w:spacing w:line="125" w:lineRule="exact"/>
    </w:pPr>
    <w:rPr>
      <w:rFonts w:ascii="Candara" w:eastAsia="Candara" w:hAnsi="Candara" w:cs="Candara"/>
      <w:spacing w:val="-10"/>
      <w:sz w:val="10"/>
      <w:szCs w:val="10"/>
    </w:rPr>
  </w:style>
  <w:style w:type="paragraph" w:customStyle="1" w:styleId="60">
    <w:name w:val="Основной текст (6)"/>
    <w:basedOn w:val="a"/>
    <w:link w:val="6"/>
    <w:rsid w:val="009174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rsid w:val="0091748B"/>
    <w:pPr>
      <w:shd w:val="clear" w:color="auto" w:fill="FFFFFF"/>
      <w:spacing w:line="0" w:lineRule="atLeast"/>
    </w:pPr>
    <w:rPr>
      <w:spacing w:val="-10"/>
      <w:sz w:val="28"/>
      <w:szCs w:val="28"/>
    </w:rPr>
  </w:style>
  <w:style w:type="paragraph" w:customStyle="1" w:styleId="80">
    <w:name w:val="Основной текст (8)"/>
    <w:basedOn w:val="a"/>
    <w:link w:val="8"/>
    <w:rsid w:val="0091748B"/>
    <w:pPr>
      <w:shd w:val="clear" w:color="auto" w:fill="FFFFFF"/>
      <w:spacing w:after="6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91748B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4">
    <w:name w:val="Подпись к картинке (3)"/>
    <w:basedOn w:val="a"/>
    <w:link w:val="3Exact"/>
    <w:rsid w:val="0091748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3">
    <w:name w:val="Подпись к картинке (4)"/>
    <w:basedOn w:val="a"/>
    <w:link w:val="4Exact"/>
    <w:rsid w:val="0091748B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Основной текст (10)"/>
    <w:basedOn w:val="a"/>
    <w:link w:val="10"/>
    <w:rsid w:val="0091748B"/>
    <w:pPr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rsid w:val="0091748B"/>
    <w:pPr>
      <w:shd w:val="clear" w:color="auto" w:fill="FFFFFF"/>
      <w:spacing w:after="12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№1"/>
    <w:basedOn w:val="a"/>
    <w:link w:val="1"/>
    <w:rsid w:val="0091748B"/>
    <w:pPr>
      <w:shd w:val="clear" w:color="auto" w:fill="FFFFFF"/>
      <w:spacing w:before="1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120">
    <w:name w:val="Основной текст (12)"/>
    <w:basedOn w:val="a"/>
    <w:link w:val="12Exact"/>
    <w:rsid w:val="0091748B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131">
    <w:name w:val="Основной текст (13)"/>
    <w:basedOn w:val="a"/>
    <w:link w:val="130"/>
    <w:rsid w:val="0091748B"/>
    <w:pPr>
      <w:shd w:val="clear" w:color="auto" w:fill="FFFFFF"/>
      <w:spacing w:line="264" w:lineRule="exact"/>
    </w:pPr>
    <w:rPr>
      <w:sz w:val="18"/>
      <w:szCs w:val="18"/>
    </w:rPr>
  </w:style>
  <w:style w:type="paragraph" w:customStyle="1" w:styleId="2a">
    <w:name w:val="Заголовок №2"/>
    <w:basedOn w:val="a"/>
    <w:link w:val="29"/>
    <w:rsid w:val="0091748B"/>
    <w:pPr>
      <w:shd w:val="clear" w:color="auto" w:fill="FFFFFF"/>
      <w:spacing w:after="780" w:line="341" w:lineRule="exact"/>
      <w:outlineLvl w:val="1"/>
    </w:pPr>
    <w:rPr>
      <w:spacing w:val="-10"/>
      <w:sz w:val="28"/>
      <w:szCs w:val="28"/>
    </w:rPr>
  </w:style>
  <w:style w:type="paragraph" w:customStyle="1" w:styleId="36">
    <w:name w:val="Заголовок №3"/>
    <w:basedOn w:val="a"/>
    <w:link w:val="35"/>
    <w:rsid w:val="0091748B"/>
    <w:pPr>
      <w:shd w:val="clear" w:color="auto" w:fill="FFFFFF"/>
      <w:spacing w:after="120" w:line="475" w:lineRule="exact"/>
      <w:ind w:hanging="1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0">
    <w:name w:val="Основной текст (14)"/>
    <w:basedOn w:val="a"/>
    <w:link w:val="14"/>
    <w:rsid w:val="0091748B"/>
    <w:pPr>
      <w:shd w:val="clear" w:color="auto" w:fill="FFFFFF"/>
      <w:spacing w:before="120" w:after="120" w:line="480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91748B"/>
    <w:pPr>
      <w:shd w:val="clear" w:color="auto" w:fill="FFFFFF"/>
      <w:spacing w:before="12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rsid w:val="0091748B"/>
    <w:pPr>
      <w:shd w:val="clear" w:color="auto" w:fill="FFFFFF"/>
      <w:spacing w:after="360" w:line="267" w:lineRule="exact"/>
    </w:pPr>
    <w:rPr>
      <w:sz w:val="22"/>
      <w:szCs w:val="22"/>
    </w:rPr>
  </w:style>
  <w:style w:type="paragraph" w:customStyle="1" w:styleId="ad">
    <w:name w:val="Подпись к таблице"/>
    <w:basedOn w:val="a"/>
    <w:link w:val="ac"/>
    <w:rsid w:val="0091748B"/>
    <w:pPr>
      <w:shd w:val="clear" w:color="auto" w:fill="FFFFFF"/>
      <w:spacing w:line="0" w:lineRule="atLeas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image" Target="../AppData/Local/Temp/FineReader12.00/media/image18.jpeg" TargetMode="External"/><Relationship Id="rId39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34" Type="http://schemas.openxmlformats.org/officeDocument/2006/relationships/image" Target="../AppData/Local/Temp/FineReader12.00/media/image22.jpeg" TargetMode="External"/><Relationship Id="rId42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image" Target="../AppData/Local/Temp/FineReader12.00/media/image17.jpeg" TargetMode="External"/><Relationship Id="rId33" Type="http://schemas.openxmlformats.org/officeDocument/2006/relationships/image" Target="../AppData/Local/Temp/FineReader12.00/media/image21.jpeg" TargetMode="External"/><Relationship Id="rId38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29" Type="http://schemas.openxmlformats.org/officeDocument/2006/relationships/footer" Target="footer10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24" Type="http://schemas.openxmlformats.org/officeDocument/2006/relationships/image" Target="../AppData/Local/Temp/FineReader12.00/media/image16.jpeg" TargetMode="External"/><Relationship Id="rId32" Type="http://schemas.openxmlformats.org/officeDocument/2006/relationships/image" Target="../AppData/Local/Temp/FineReader12.00/media/image20.jpeg" TargetMode="External"/><Relationship Id="rId37" Type="http://schemas.openxmlformats.org/officeDocument/2006/relationships/footer" Target="footer13.xml"/><Relationship Id="rId40" Type="http://schemas.openxmlformats.org/officeDocument/2006/relationships/image" Target="../AppData/Local/Temp/FineReader12.00/media/image24.jpeg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4.jpeg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image" Target="../AppData/Local/Temp/FineReader12.00/media/image15.jpeg" TargetMode="Externa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image" Target="../AppData/Local/Temp/FineReader12.00/media/image2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2792</Words>
  <Characters>15919</Characters>
  <Application>Microsoft Office Word</Application>
  <DocSecurity>0</DocSecurity>
  <Lines>132</Lines>
  <Paragraphs>37</Paragraphs>
  <ScaleCrop>false</ScaleCrop>
  <Company>Microsoft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</cp:revision>
  <dcterms:created xsi:type="dcterms:W3CDTF">2020-06-09T05:50:00Z</dcterms:created>
  <dcterms:modified xsi:type="dcterms:W3CDTF">2020-06-09T05:54:00Z</dcterms:modified>
</cp:coreProperties>
</file>