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B71" w:rsidRDefault="009F4B71" w:rsidP="009F4B71">
      <w:pPr>
        <w:spacing w:line="336" w:lineRule="auto"/>
        <w:ind w:firstLine="709"/>
        <w:jc w:val="both"/>
        <w:rPr>
          <w:sz w:val="52"/>
          <w:szCs w:val="52"/>
        </w:rPr>
      </w:pPr>
      <w:proofErr w:type="gramStart"/>
      <w:r w:rsidRPr="009F4B71">
        <w:rPr>
          <w:sz w:val="52"/>
          <w:szCs w:val="52"/>
        </w:rPr>
        <w:t>В соответствии с Постановлением Правительства Ленинградской области от 13 марта 2020 года № 117, руководствуясь решением Оперативного штаба по реализации мер профилактики и контроля за распространением коронавирусной инфекции на территории муниципального образования Ломоносовский муниципальный район Ленинградской области от 17.03.2020г. и в связи с медико-санитарными</w:t>
      </w:r>
      <w:r>
        <w:rPr>
          <w:sz w:val="52"/>
          <w:szCs w:val="52"/>
        </w:rPr>
        <w:t xml:space="preserve"> </w:t>
      </w:r>
      <w:r w:rsidRPr="009F4B71">
        <w:rPr>
          <w:sz w:val="52"/>
          <w:szCs w:val="52"/>
        </w:rPr>
        <w:t>мероприятиями по противодействию</w:t>
      </w:r>
      <w:r>
        <w:rPr>
          <w:sz w:val="52"/>
          <w:szCs w:val="52"/>
        </w:rPr>
        <w:t xml:space="preserve"> </w:t>
      </w:r>
      <w:r w:rsidRPr="009F4B71">
        <w:rPr>
          <w:sz w:val="52"/>
          <w:szCs w:val="52"/>
        </w:rPr>
        <w:t xml:space="preserve">распространения вируса COVID-19 в Ленинградской области, </w:t>
      </w:r>
      <w:proofErr w:type="gramEnd"/>
    </w:p>
    <w:p w:rsidR="00131E3F" w:rsidRPr="00171871" w:rsidRDefault="009F4B71" w:rsidP="00171871">
      <w:pPr>
        <w:spacing w:line="360" w:lineRule="auto"/>
        <w:jc w:val="center"/>
        <w:rPr>
          <w:b/>
          <w:sz w:val="64"/>
          <w:szCs w:val="64"/>
        </w:rPr>
      </w:pPr>
      <w:r w:rsidRPr="009F4B71">
        <w:rPr>
          <w:b/>
          <w:sz w:val="64"/>
          <w:szCs w:val="64"/>
        </w:rPr>
        <w:t>приемные дни</w:t>
      </w:r>
      <w:r w:rsidRPr="009F4B71">
        <w:rPr>
          <w:sz w:val="64"/>
          <w:szCs w:val="64"/>
        </w:rPr>
        <w:t xml:space="preserve"> в администрации Виллозского городского поселения </w:t>
      </w:r>
      <w:r w:rsidRPr="00131E3F">
        <w:rPr>
          <w:b/>
          <w:sz w:val="64"/>
          <w:szCs w:val="64"/>
        </w:rPr>
        <w:t xml:space="preserve">отменены с </w:t>
      </w:r>
      <w:r w:rsidR="00171871">
        <w:rPr>
          <w:b/>
          <w:sz w:val="64"/>
          <w:szCs w:val="64"/>
        </w:rPr>
        <w:t>18.11</w:t>
      </w:r>
      <w:r w:rsidRPr="00131E3F">
        <w:rPr>
          <w:b/>
          <w:sz w:val="64"/>
          <w:szCs w:val="64"/>
        </w:rPr>
        <w:t>.2020 г. до особого распоряжения.</w:t>
      </w:r>
    </w:p>
    <w:sectPr w:rsidR="00131E3F" w:rsidRPr="00171871" w:rsidSect="009F4B71">
      <w:pgSz w:w="16838" w:h="11906" w:orient="landscape"/>
      <w:pgMar w:top="851" w:right="678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EDADAC-FFD1-43FF-B652-F2EF7BA9CB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AD10A1B-C902-4091-8FAD-DC298A52D41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7D8A"/>
    <w:multiLevelType w:val="multilevel"/>
    <w:tmpl w:val="B210B358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F4B71"/>
    <w:rsid w:val="00131E3F"/>
    <w:rsid w:val="00171871"/>
    <w:rsid w:val="00853AAC"/>
    <w:rsid w:val="00891F1D"/>
    <w:rsid w:val="009F4B71"/>
    <w:rsid w:val="00B92448"/>
    <w:rsid w:val="00E72A4E"/>
    <w:rsid w:val="00F42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488</Characters>
  <Application>Microsoft Office Word</Application>
  <DocSecurity>0</DocSecurity>
  <Lines>4</Lines>
  <Paragraphs>1</Paragraphs>
  <ScaleCrop>false</ScaleCrop>
  <Company>Microsoft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UserUr</cp:lastModifiedBy>
  <cp:revision>2</cp:revision>
  <dcterms:created xsi:type="dcterms:W3CDTF">2020-11-16T15:15:00Z</dcterms:created>
  <dcterms:modified xsi:type="dcterms:W3CDTF">2020-11-16T15:15:00Z</dcterms:modified>
</cp:coreProperties>
</file>