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Pr="00174304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1517E2" w:rsidRDefault="001517E2" w:rsidP="00876E3E">
      <w:pPr>
        <w:shd w:val="clear" w:color="auto" w:fill="FFFFFF"/>
        <w:spacing w:before="300" w:after="300" w:line="240" w:lineRule="auto"/>
        <w:outlineLvl w:val="0"/>
        <w:rPr>
          <w:rFonts w:cs="Tms Rmn"/>
          <w:noProof/>
          <w:color w:val="000000"/>
          <w:sz w:val="24"/>
          <w:szCs w:val="24"/>
          <w:lang w:eastAsia="ru-RU"/>
        </w:rPr>
      </w:pPr>
    </w:p>
    <w:p w:rsidR="00447BD9" w:rsidRDefault="00447BD9" w:rsidP="00447B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представить отчётность в ПФР, находясь на самоизоляции</w:t>
      </w:r>
    </w:p>
    <w:p w:rsidR="00447BD9" w:rsidRDefault="00447BD9" w:rsidP="00447B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447BD9" w:rsidRDefault="00447BD9" w:rsidP="00447B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условиях пандемии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инфекции, когда посещение территориальных органов ПФР ограничено, а приём осуществляется только по предварительной записи, рекомендуем всем работодателям, независимо от количества застрахованных лиц, подключиться к системе электронного документооборота ПФР (ЭДО).</w:t>
      </w:r>
    </w:p>
    <w:p w:rsidR="00447BD9" w:rsidRDefault="00447BD9" w:rsidP="00447B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Подробная информация о порядке перехода на ЭДО с ПФР размещена на странице Отделения ПФР по Санкт-Петербургу и Ленинградской области, открытой на официальном сайте Пенсионного фонда РФ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блоке «Система электронного документооборота ПФР» подраздела «Страхователям» раздела «Информация для жителей региона».</w:t>
      </w:r>
    </w:p>
    <w:p w:rsidR="00447BD9" w:rsidRDefault="00447BD9" w:rsidP="00447B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в связи со сложившейся ситуацией Отделение ПФР по Санкт-Петербургу и Ленинградской области для подключения к системе ЭДО рекомендует произвести следующие действия:</w:t>
      </w:r>
    </w:p>
    <w:p w:rsidR="00447BD9" w:rsidRDefault="00447BD9" w:rsidP="00447B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самостоятельно скачать бланки «Заявление на подключение к электронному документообороту» и «Соглашение на подключение к ЭДО ПФР» с официального сайта ПФР (в разделе «Информация для жителей региона» – «Страхователям» – «Система электронного документооборота ПФР» или по ссылке </w:t>
      </w:r>
      <w:hyperlink r:id="rId7" w:history="1">
        <w:r>
          <w:rPr>
            <w:rFonts w:ascii="Tms Rmn" w:hAnsi="Tms Rmn" w:cs="Tms Rmn"/>
            <w:color w:val="0000FF"/>
            <w:sz w:val="24"/>
            <w:szCs w:val="24"/>
          </w:rPr>
          <w:t>http://www.pfrf.ru/branches/spb/info/~strahovatelyam/2481</w:t>
        </w:r>
      </w:hyperlink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447BD9" w:rsidRDefault="00447BD9" w:rsidP="00447B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заполнить Заявление и Соглашение (указать реквизиты страхователя) и распечатать данные документы;</w:t>
      </w:r>
    </w:p>
    <w:p w:rsidR="00447BD9" w:rsidRDefault="00447BD9" w:rsidP="00447B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подписать распечатанные бланки, поставить печать и отсканировать Заявление и Соглашение;</w:t>
      </w:r>
    </w:p>
    <w:p w:rsidR="00447BD9" w:rsidRDefault="00447BD9" w:rsidP="00447B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направить отсканированные документы посредством сети Интернет на электронный адрес Управления ПФР.</w:t>
      </w:r>
    </w:p>
    <w:p w:rsidR="00447BD9" w:rsidRDefault="00447BD9" w:rsidP="00447B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подписания Соглашения Управлением ПФР страхователю будут сообщены дата и номер Соглашения ответным сообщением.</w:t>
      </w:r>
    </w:p>
    <w:p w:rsidR="00D25D87" w:rsidRPr="00876E3E" w:rsidRDefault="00D25D87" w:rsidP="00447BD9">
      <w:pPr>
        <w:autoSpaceDE w:val="0"/>
        <w:autoSpaceDN w:val="0"/>
        <w:adjustRightInd w:val="0"/>
        <w:spacing w:after="0" w:line="240" w:lineRule="auto"/>
      </w:pPr>
    </w:p>
    <w:sectPr w:rsidR="00D25D87" w:rsidRPr="00876E3E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47D52"/>
    <w:lvl w:ilvl="0">
      <w:numFmt w:val="bullet"/>
      <w:lvlText w:val="*"/>
      <w:lvlJc w:val="left"/>
    </w:lvl>
  </w:abstractNum>
  <w:abstractNum w:abstractNumId="1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1517E2"/>
    <w:rsid w:val="001A1CD1"/>
    <w:rsid w:val="00447BD9"/>
    <w:rsid w:val="00474BA6"/>
    <w:rsid w:val="00876E3E"/>
    <w:rsid w:val="009606C1"/>
    <w:rsid w:val="00A8546D"/>
    <w:rsid w:val="00CC36FA"/>
    <w:rsid w:val="00D25D87"/>
    <w:rsid w:val="00E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branches/spb/info/~strahovatelyam/2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2</cp:revision>
  <dcterms:created xsi:type="dcterms:W3CDTF">2020-05-19T05:28:00Z</dcterms:created>
  <dcterms:modified xsi:type="dcterms:W3CDTF">2020-05-19T05:28:00Z</dcterms:modified>
</cp:coreProperties>
</file>