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0E" w:rsidRPr="00FB630E" w:rsidRDefault="00FB630E" w:rsidP="00FB630E">
      <w:pPr>
        <w:pStyle w:val="a5"/>
        <w:spacing w:line="276" w:lineRule="auto"/>
        <w:ind w:left="0"/>
        <w:jc w:val="center"/>
        <w:rPr>
          <w:rFonts w:ascii="Times New Roman" w:eastAsia="Times New Roman" w:hAnsi="Times New Roman" w:cs="Times New Roman"/>
          <w:b/>
          <w:bCs/>
          <w:kern w:val="36"/>
          <w:sz w:val="28"/>
          <w:szCs w:val="28"/>
          <w:lang w:eastAsia="ru-RU"/>
        </w:rPr>
      </w:pPr>
      <w:r w:rsidRPr="00FB630E">
        <w:rPr>
          <w:rFonts w:ascii="Times New Roman" w:eastAsia="Times New Roman" w:hAnsi="Times New Roman" w:cs="Times New Roman"/>
          <w:b/>
          <w:bCs/>
          <w:kern w:val="36"/>
          <w:sz w:val="28"/>
          <w:szCs w:val="28"/>
          <w:lang w:eastAsia="ru-RU"/>
        </w:rPr>
        <w:t>Управление Росреестра по Ленинградской области разъясняет преимущества проведения комплексных кадастровых работ</w:t>
      </w:r>
    </w:p>
    <w:p w:rsidR="00FB630E" w:rsidRDefault="00FB630E" w:rsidP="00FB630E">
      <w:pPr>
        <w:pStyle w:val="a5"/>
        <w:spacing w:line="240" w:lineRule="auto"/>
        <w:ind w:left="0"/>
        <w:jc w:val="both"/>
        <w:rPr>
          <w:rFonts w:ascii="Times New Roman" w:eastAsia="Times New Roman" w:hAnsi="Times New Roman" w:cs="Times New Roman"/>
          <w:bCs/>
          <w:kern w:val="36"/>
          <w:sz w:val="28"/>
          <w:szCs w:val="28"/>
          <w:lang w:eastAsia="ru-RU"/>
        </w:rPr>
      </w:pPr>
    </w:p>
    <w:p w:rsidR="00A5292E" w:rsidRPr="007A723C" w:rsidRDefault="00C1663F" w:rsidP="00FB630E">
      <w:pPr>
        <w:pStyle w:val="a5"/>
        <w:spacing w:line="240" w:lineRule="auto"/>
        <w:ind w:left="0"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На </w:t>
      </w:r>
      <w:r w:rsidR="00A5292E" w:rsidRPr="00FF0754">
        <w:rPr>
          <w:rFonts w:ascii="Times New Roman" w:eastAsia="Times New Roman" w:hAnsi="Times New Roman" w:cs="Times New Roman"/>
          <w:bCs/>
          <w:kern w:val="36"/>
          <w:sz w:val="28"/>
          <w:szCs w:val="28"/>
          <w:lang w:eastAsia="ru-RU"/>
        </w:rPr>
        <w:t>т</w:t>
      </w:r>
      <w:r>
        <w:rPr>
          <w:rFonts w:ascii="Times New Roman" w:eastAsia="Times New Roman" w:hAnsi="Times New Roman" w:cs="Times New Roman"/>
          <w:bCs/>
          <w:kern w:val="36"/>
          <w:sz w:val="28"/>
          <w:szCs w:val="28"/>
          <w:lang w:eastAsia="ru-RU"/>
        </w:rPr>
        <w:t xml:space="preserve">ерритории Ленинградской области </w:t>
      </w:r>
      <w:r w:rsidRPr="00FF0754">
        <w:rPr>
          <w:rFonts w:ascii="Times New Roman" w:eastAsia="Times New Roman" w:hAnsi="Times New Roman" w:cs="Times New Roman"/>
          <w:bCs/>
          <w:kern w:val="36"/>
          <w:sz w:val="28"/>
          <w:szCs w:val="28"/>
          <w:lang w:eastAsia="ru-RU"/>
        </w:rPr>
        <w:t xml:space="preserve">комплексные кадастровые работы (ККР) </w:t>
      </w:r>
      <w:r>
        <w:rPr>
          <w:rFonts w:ascii="Times New Roman" w:eastAsia="Times New Roman" w:hAnsi="Times New Roman" w:cs="Times New Roman"/>
          <w:bCs/>
          <w:kern w:val="36"/>
          <w:sz w:val="28"/>
          <w:szCs w:val="28"/>
          <w:lang w:eastAsia="ru-RU"/>
        </w:rPr>
        <w:t>начали проводить в</w:t>
      </w:r>
      <w:r w:rsidR="00A5292E" w:rsidRPr="00FF0754">
        <w:rPr>
          <w:rFonts w:ascii="Times New Roman" w:eastAsia="Times New Roman" w:hAnsi="Times New Roman" w:cs="Times New Roman"/>
          <w:bCs/>
          <w:kern w:val="36"/>
          <w:sz w:val="28"/>
          <w:szCs w:val="28"/>
          <w:lang w:eastAsia="ru-RU"/>
        </w:rPr>
        <w:t xml:space="preserve"> </w:t>
      </w:r>
      <w:r w:rsidR="00FF0754">
        <w:rPr>
          <w:rFonts w:ascii="Times New Roman" w:eastAsia="Times New Roman" w:hAnsi="Times New Roman" w:cs="Times New Roman"/>
          <w:bCs/>
          <w:kern w:val="36"/>
          <w:sz w:val="28"/>
          <w:szCs w:val="28"/>
          <w:lang w:eastAsia="ru-RU"/>
        </w:rPr>
        <w:t>2019</w:t>
      </w:r>
      <w:r w:rsidR="00A5292E" w:rsidRPr="00FF0754">
        <w:rPr>
          <w:rFonts w:ascii="Times New Roman" w:eastAsia="Times New Roman" w:hAnsi="Times New Roman" w:cs="Times New Roman"/>
          <w:bCs/>
          <w:kern w:val="36"/>
          <w:sz w:val="28"/>
          <w:szCs w:val="28"/>
          <w:lang w:eastAsia="ru-RU"/>
        </w:rPr>
        <w:t xml:space="preserve"> году.</w:t>
      </w:r>
    </w:p>
    <w:p w:rsidR="00575D60" w:rsidRPr="007A723C" w:rsidRDefault="00F12672" w:rsidP="00FB630E">
      <w:pPr>
        <w:pStyle w:val="a5"/>
        <w:spacing w:line="240" w:lineRule="auto"/>
        <w:ind w:left="0"/>
        <w:jc w:val="both"/>
        <w:rPr>
          <w:rFonts w:ascii="Times New Roman" w:eastAsia="Times New Roman" w:hAnsi="Times New Roman" w:cs="Times New Roman"/>
          <w:bCs/>
          <w:kern w:val="36"/>
          <w:sz w:val="28"/>
          <w:szCs w:val="28"/>
          <w:lang w:eastAsia="ru-RU"/>
        </w:rPr>
      </w:pPr>
      <w:r w:rsidRPr="007A723C">
        <w:rPr>
          <w:rFonts w:ascii="Times New Roman" w:eastAsia="Times New Roman" w:hAnsi="Times New Roman" w:cs="Times New Roman"/>
          <w:bCs/>
          <w:kern w:val="36"/>
          <w:sz w:val="28"/>
          <w:szCs w:val="28"/>
          <w:lang w:eastAsia="ru-RU"/>
        </w:rPr>
        <w:tab/>
      </w:r>
      <w:r w:rsidR="00575D60" w:rsidRPr="007A723C">
        <w:rPr>
          <w:rFonts w:ascii="Times New Roman" w:eastAsia="Times New Roman" w:hAnsi="Times New Roman" w:cs="Times New Roman"/>
          <w:bCs/>
          <w:kern w:val="36"/>
          <w:sz w:val="28"/>
          <w:szCs w:val="28"/>
          <w:lang w:eastAsia="ru-RU"/>
        </w:rPr>
        <w:t>Р</w:t>
      </w:r>
      <w:r w:rsidR="00C1663F">
        <w:rPr>
          <w:rFonts w:ascii="Times New Roman" w:eastAsia="Times New Roman" w:hAnsi="Times New Roman" w:cs="Times New Roman"/>
          <w:bCs/>
          <w:kern w:val="36"/>
          <w:sz w:val="28"/>
          <w:szCs w:val="28"/>
          <w:lang w:eastAsia="ru-RU"/>
        </w:rPr>
        <w:t>анее</w:t>
      </w:r>
      <w:r w:rsidRPr="007A723C">
        <w:rPr>
          <w:rFonts w:ascii="Times New Roman" w:eastAsia="Times New Roman" w:hAnsi="Times New Roman" w:cs="Times New Roman"/>
          <w:bCs/>
          <w:kern w:val="36"/>
          <w:sz w:val="28"/>
          <w:szCs w:val="28"/>
          <w:lang w:eastAsia="ru-RU"/>
        </w:rPr>
        <w:t xml:space="preserve"> заказывать проведение ККР </w:t>
      </w:r>
      <w:r w:rsidR="00A5292E" w:rsidRPr="007A723C">
        <w:rPr>
          <w:rFonts w:ascii="Times New Roman" w:eastAsia="Times New Roman" w:hAnsi="Times New Roman" w:cs="Times New Roman"/>
          <w:bCs/>
          <w:kern w:val="36"/>
          <w:sz w:val="28"/>
          <w:szCs w:val="28"/>
          <w:lang w:eastAsia="ru-RU"/>
        </w:rPr>
        <w:t>могли</w:t>
      </w:r>
      <w:r w:rsidRPr="007A723C">
        <w:rPr>
          <w:rFonts w:ascii="Times New Roman" w:eastAsia="Times New Roman" w:hAnsi="Times New Roman" w:cs="Times New Roman"/>
          <w:bCs/>
          <w:kern w:val="36"/>
          <w:sz w:val="28"/>
          <w:szCs w:val="28"/>
          <w:lang w:eastAsia="ru-RU"/>
        </w:rPr>
        <w:t xml:space="preserve"> только </w:t>
      </w:r>
      <w:r w:rsidR="005F5179">
        <w:rPr>
          <w:rFonts w:ascii="Times New Roman" w:eastAsia="Times New Roman" w:hAnsi="Times New Roman" w:cs="Times New Roman"/>
          <w:bCs/>
          <w:kern w:val="36"/>
          <w:sz w:val="28"/>
          <w:szCs w:val="28"/>
          <w:lang w:eastAsia="ru-RU"/>
        </w:rPr>
        <w:t xml:space="preserve">органы местного самоуправления </w:t>
      </w:r>
      <w:r w:rsidR="0083710A">
        <w:rPr>
          <w:rFonts w:ascii="Times New Roman" w:eastAsia="Times New Roman" w:hAnsi="Times New Roman" w:cs="Times New Roman"/>
          <w:bCs/>
          <w:kern w:val="36"/>
          <w:sz w:val="28"/>
          <w:szCs w:val="28"/>
          <w:lang w:eastAsia="ru-RU"/>
        </w:rPr>
        <w:t xml:space="preserve">исключительно </w:t>
      </w:r>
      <w:r w:rsidR="0083710A" w:rsidRPr="007A723C">
        <w:rPr>
          <w:rFonts w:ascii="Times New Roman" w:eastAsia="Times New Roman" w:hAnsi="Times New Roman" w:cs="Times New Roman"/>
          <w:bCs/>
          <w:kern w:val="36"/>
          <w:sz w:val="28"/>
          <w:szCs w:val="28"/>
          <w:lang w:eastAsia="ru-RU"/>
        </w:rPr>
        <w:t>за</w:t>
      </w:r>
      <w:r w:rsidR="00575D60" w:rsidRPr="007A723C">
        <w:rPr>
          <w:rFonts w:ascii="Times New Roman" w:eastAsia="Times New Roman" w:hAnsi="Times New Roman" w:cs="Times New Roman"/>
          <w:bCs/>
          <w:kern w:val="36"/>
          <w:sz w:val="28"/>
          <w:szCs w:val="28"/>
          <w:lang w:eastAsia="ru-RU"/>
        </w:rPr>
        <w:t xml:space="preserve"> счёт бюджетных средств</w:t>
      </w:r>
      <w:r w:rsidR="00B157DF">
        <w:rPr>
          <w:rFonts w:ascii="Times New Roman" w:eastAsia="Times New Roman" w:hAnsi="Times New Roman" w:cs="Times New Roman"/>
          <w:bCs/>
          <w:kern w:val="36"/>
          <w:sz w:val="28"/>
          <w:szCs w:val="28"/>
          <w:lang w:eastAsia="ru-RU"/>
        </w:rPr>
        <w:t>, но выделение</w:t>
      </w:r>
      <w:bookmarkStart w:id="0" w:name="_GoBack"/>
      <w:bookmarkEnd w:id="0"/>
      <w:r w:rsidR="0083710A">
        <w:rPr>
          <w:rFonts w:ascii="Times New Roman" w:eastAsia="Times New Roman" w:hAnsi="Times New Roman" w:cs="Times New Roman"/>
          <w:bCs/>
          <w:kern w:val="36"/>
          <w:sz w:val="28"/>
          <w:szCs w:val="28"/>
          <w:lang w:eastAsia="ru-RU"/>
        </w:rPr>
        <w:t xml:space="preserve"> таких средств часто оказывалось недостаточным, и количество желающих провести работы, в том числе за свой счёт, росло.</w:t>
      </w:r>
    </w:p>
    <w:p w:rsidR="00575D60" w:rsidRPr="007A723C" w:rsidRDefault="00C1663F"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83710A">
        <w:rPr>
          <w:rFonts w:ascii="Times New Roman" w:eastAsia="Times New Roman" w:hAnsi="Times New Roman" w:cs="Times New Roman"/>
          <w:bCs/>
          <w:kern w:val="36"/>
          <w:sz w:val="28"/>
          <w:szCs w:val="28"/>
          <w:lang w:eastAsia="ru-RU"/>
        </w:rPr>
        <w:t>Т</w:t>
      </w:r>
      <w:r w:rsidR="0083710A" w:rsidRPr="0083710A">
        <w:rPr>
          <w:rFonts w:ascii="Times New Roman" w:eastAsia="Times New Roman" w:hAnsi="Times New Roman" w:cs="Times New Roman"/>
          <w:bCs/>
          <w:kern w:val="36"/>
          <w:sz w:val="28"/>
          <w:szCs w:val="28"/>
          <w:lang w:eastAsia="ru-RU"/>
        </w:rPr>
        <w:t>акая возможность появилась у граждан и юридических лиц, управляющих территорией (гаражные кооперативы, садовые или огородные товарищества, инициативная группа из членов СНТ) за счет собственных средств</w:t>
      </w:r>
      <w:r w:rsidR="0083710A">
        <w:rPr>
          <w:rFonts w:ascii="Times New Roman" w:eastAsia="Times New Roman" w:hAnsi="Times New Roman" w:cs="Times New Roman"/>
          <w:bCs/>
          <w:kern w:val="36"/>
          <w:sz w:val="28"/>
          <w:szCs w:val="28"/>
          <w:lang w:eastAsia="ru-RU"/>
        </w:rPr>
        <w:t xml:space="preserve"> благодаря вступившему </w:t>
      </w:r>
      <w:r>
        <w:rPr>
          <w:rFonts w:ascii="Times New Roman" w:eastAsia="Times New Roman" w:hAnsi="Times New Roman" w:cs="Times New Roman"/>
          <w:bCs/>
          <w:kern w:val="36"/>
          <w:sz w:val="28"/>
          <w:szCs w:val="28"/>
          <w:lang w:eastAsia="ru-RU"/>
        </w:rPr>
        <w:t>23 марта 2021 г.</w:t>
      </w:r>
      <w:r w:rsidR="0083710A">
        <w:rPr>
          <w:rFonts w:ascii="Times New Roman" w:eastAsia="Times New Roman" w:hAnsi="Times New Roman" w:cs="Times New Roman"/>
          <w:bCs/>
          <w:kern w:val="36"/>
          <w:sz w:val="28"/>
          <w:szCs w:val="28"/>
          <w:lang w:eastAsia="ru-RU"/>
        </w:rPr>
        <w:t xml:space="preserve"> в силу Федеральному</w:t>
      </w:r>
      <w:r w:rsidR="00ED1F2C" w:rsidRPr="007A723C">
        <w:rPr>
          <w:rFonts w:ascii="Times New Roman" w:eastAsia="Times New Roman" w:hAnsi="Times New Roman" w:cs="Times New Roman"/>
          <w:bCs/>
          <w:kern w:val="36"/>
          <w:sz w:val="28"/>
          <w:szCs w:val="28"/>
          <w:lang w:eastAsia="ru-RU"/>
        </w:rPr>
        <w:t xml:space="preserve"> закон</w:t>
      </w:r>
      <w:r w:rsidR="0083710A">
        <w:rPr>
          <w:rFonts w:ascii="Times New Roman" w:eastAsia="Times New Roman" w:hAnsi="Times New Roman" w:cs="Times New Roman"/>
          <w:bCs/>
          <w:kern w:val="36"/>
          <w:sz w:val="28"/>
          <w:szCs w:val="28"/>
          <w:lang w:eastAsia="ru-RU"/>
        </w:rPr>
        <w:t>у № 445-ФЗ.</w:t>
      </w:r>
    </w:p>
    <w:p w:rsidR="00BA6475" w:rsidRPr="007A723C" w:rsidRDefault="00CE197B"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color w:val="FF0000"/>
          <w:kern w:val="36"/>
          <w:sz w:val="28"/>
          <w:szCs w:val="28"/>
          <w:lang w:eastAsia="ru-RU"/>
        </w:rPr>
        <w:tab/>
      </w:r>
      <w:r w:rsidRPr="007A723C">
        <w:rPr>
          <w:rFonts w:ascii="Times New Roman" w:eastAsia="Times New Roman" w:hAnsi="Times New Roman" w:cs="Times New Roman"/>
          <w:bCs/>
          <w:kern w:val="36"/>
          <w:sz w:val="28"/>
          <w:szCs w:val="28"/>
          <w:lang w:eastAsia="ru-RU"/>
        </w:rPr>
        <w:t>Поскольку ККР</w:t>
      </w:r>
      <w:r w:rsidRPr="007A723C">
        <w:t xml:space="preserve"> </w:t>
      </w:r>
      <w:r w:rsidRPr="007A723C">
        <w:rPr>
          <w:rFonts w:ascii="Times New Roman" w:eastAsia="Times New Roman" w:hAnsi="Times New Roman" w:cs="Times New Roman"/>
          <w:bCs/>
          <w:kern w:val="36"/>
          <w:sz w:val="28"/>
          <w:szCs w:val="28"/>
          <w:lang w:eastAsia="ru-RU"/>
        </w:rPr>
        <w:t>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они дешевле, чем кадастровые работы, выполняемые в индивидуальном порядке.</w:t>
      </w:r>
    </w:p>
    <w:p w:rsidR="00BA6475" w:rsidRP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B630E" w:rsidRPr="00FB630E">
        <w:rPr>
          <w:rFonts w:ascii="Times New Roman" w:eastAsia="Times New Roman" w:hAnsi="Times New Roman" w:cs="Times New Roman"/>
          <w:b/>
          <w:bCs/>
          <w:kern w:val="36"/>
          <w:sz w:val="28"/>
          <w:szCs w:val="28"/>
          <w:lang w:eastAsia="ru-RU"/>
        </w:rPr>
        <w:t>Руководитель Управления Росреестра по Ленинградской области Игорь Шеляков:</w:t>
      </w:r>
      <w:r w:rsidR="00FB630E">
        <w:rPr>
          <w:rFonts w:ascii="Times New Roman" w:eastAsia="Times New Roman" w:hAnsi="Times New Roman" w:cs="Times New Roman"/>
          <w:bCs/>
          <w:kern w:val="36"/>
          <w:sz w:val="28"/>
          <w:szCs w:val="28"/>
          <w:lang w:eastAsia="ru-RU"/>
        </w:rPr>
        <w:t xml:space="preserve"> «</w:t>
      </w:r>
      <w:r w:rsidRPr="00BA6475">
        <w:rPr>
          <w:rFonts w:ascii="Times New Roman" w:eastAsia="Times New Roman" w:hAnsi="Times New Roman" w:cs="Times New Roman"/>
          <w:bCs/>
          <w:kern w:val="36"/>
          <w:sz w:val="28"/>
          <w:szCs w:val="28"/>
          <w:lang w:eastAsia="ru-RU"/>
        </w:rPr>
        <w:t xml:space="preserve">Проведение </w:t>
      </w:r>
      <w:r>
        <w:rPr>
          <w:rFonts w:ascii="Times New Roman" w:eastAsia="Times New Roman" w:hAnsi="Times New Roman" w:cs="Times New Roman"/>
          <w:bCs/>
          <w:kern w:val="36"/>
          <w:sz w:val="28"/>
          <w:szCs w:val="28"/>
          <w:lang w:eastAsia="ru-RU"/>
        </w:rPr>
        <w:t>ККР</w:t>
      </w:r>
      <w:r w:rsidRPr="00BA6475">
        <w:rPr>
          <w:rFonts w:ascii="Times New Roman" w:eastAsia="Times New Roman" w:hAnsi="Times New Roman" w:cs="Times New Roman"/>
          <w:bCs/>
          <w:kern w:val="36"/>
          <w:sz w:val="28"/>
          <w:szCs w:val="28"/>
          <w:lang w:eastAsia="ru-RU"/>
        </w:rPr>
        <w:t xml:space="preserve">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r w:rsidR="00FB630E">
        <w:rPr>
          <w:rFonts w:ascii="Times New Roman" w:eastAsia="Times New Roman" w:hAnsi="Times New Roman" w:cs="Times New Roman"/>
          <w:bCs/>
          <w:kern w:val="36"/>
          <w:sz w:val="28"/>
          <w:szCs w:val="28"/>
          <w:lang w:eastAsia="ru-RU"/>
        </w:rPr>
        <w:t>»</w:t>
      </w:r>
      <w:r w:rsidRPr="00BA6475">
        <w:rPr>
          <w:rFonts w:ascii="Times New Roman" w:eastAsia="Times New Roman" w:hAnsi="Times New Roman" w:cs="Times New Roman"/>
          <w:bCs/>
          <w:kern w:val="36"/>
          <w:sz w:val="28"/>
          <w:szCs w:val="28"/>
          <w:lang w:eastAsia="ru-RU"/>
        </w:rPr>
        <w:t>.</w:t>
      </w:r>
    </w:p>
    <w:p w:rsid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BA6475">
        <w:rPr>
          <w:rFonts w:ascii="Times New Roman" w:eastAsia="Times New Roman" w:hAnsi="Times New Roman" w:cs="Times New Roman"/>
          <w:bCs/>
          <w:kern w:val="36"/>
          <w:sz w:val="28"/>
          <w:szCs w:val="28"/>
          <w:lang w:eastAsia="ru-RU"/>
        </w:rPr>
        <w:t>В рамках ККР определяется местоположение контуров зданий и сооружений (появляется возможность одновременно устранить имеющиеся ошибки и осуществить "привязку" зданий и сооружений к земельным участкам).</w:t>
      </w:r>
    </w:p>
    <w:p w:rsidR="00BA6475" w:rsidRPr="00BA6475"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B630E">
        <w:rPr>
          <w:rFonts w:ascii="Times New Roman" w:eastAsia="Times New Roman" w:hAnsi="Times New Roman" w:cs="Times New Roman"/>
          <w:bCs/>
          <w:kern w:val="36"/>
          <w:sz w:val="28"/>
          <w:szCs w:val="28"/>
          <w:lang w:eastAsia="ru-RU"/>
        </w:rPr>
        <w:t xml:space="preserve">Предварительно </w:t>
      </w:r>
      <w:r w:rsidR="00FB630E" w:rsidRPr="00FB630E">
        <w:rPr>
          <w:rFonts w:ascii="Times New Roman" w:eastAsia="Times New Roman" w:hAnsi="Times New Roman" w:cs="Times New Roman"/>
          <w:bCs/>
          <w:kern w:val="36"/>
          <w:sz w:val="28"/>
          <w:szCs w:val="28"/>
          <w:lang w:eastAsia="ru-RU"/>
        </w:rPr>
        <w:t xml:space="preserve">в органе местного самоуправления </w:t>
      </w:r>
      <w:r w:rsidR="0050410B">
        <w:rPr>
          <w:rFonts w:ascii="Times New Roman" w:eastAsia="Times New Roman" w:hAnsi="Times New Roman" w:cs="Times New Roman"/>
          <w:bCs/>
          <w:kern w:val="36"/>
          <w:sz w:val="28"/>
          <w:szCs w:val="28"/>
          <w:lang w:eastAsia="ru-RU"/>
        </w:rPr>
        <w:t>следует</w:t>
      </w:r>
      <w:r w:rsidR="00FB630E">
        <w:rPr>
          <w:rFonts w:ascii="Times New Roman" w:eastAsia="Times New Roman" w:hAnsi="Times New Roman" w:cs="Times New Roman"/>
          <w:bCs/>
          <w:kern w:val="36"/>
          <w:sz w:val="28"/>
          <w:szCs w:val="28"/>
          <w:lang w:eastAsia="ru-RU"/>
        </w:rPr>
        <w:t xml:space="preserve"> уточнить, </w:t>
      </w:r>
      <w:r w:rsidRPr="00BA6475">
        <w:rPr>
          <w:rFonts w:ascii="Times New Roman" w:eastAsia="Times New Roman" w:hAnsi="Times New Roman" w:cs="Times New Roman"/>
          <w:bCs/>
          <w:kern w:val="36"/>
          <w:sz w:val="28"/>
          <w:szCs w:val="28"/>
          <w:lang w:eastAsia="ru-RU"/>
        </w:rPr>
        <w:t>планируется ли выполнение комплексных кадастровых работ на вашей территории за счет бюджетных средств. Само собой,</w:t>
      </w:r>
      <w:r w:rsidRPr="00BA6475">
        <w:rPr>
          <w:rFonts w:ascii="Times New Roman" w:hAnsi="Times New Roman" w:cs="Times New Roman"/>
          <w:sz w:val="28"/>
          <w:szCs w:val="28"/>
        </w:rPr>
        <w:t xml:space="preserve"> если </w:t>
      </w:r>
      <w:r w:rsidRPr="00BA6475">
        <w:rPr>
          <w:rFonts w:ascii="Times New Roman" w:eastAsia="Times New Roman" w:hAnsi="Times New Roman" w:cs="Times New Roman"/>
          <w:bCs/>
          <w:kern w:val="36"/>
          <w:sz w:val="28"/>
          <w:szCs w:val="28"/>
          <w:lang w:eastAsia="ru-RU"/>
        </w:rPr>
        <w:t>такие работы уже запланированы, не</w:t>
      </w:r>
      <w:r>
        <w:rPr>
          <w:rFonts w:ascii="Times New Roman" w:eastAsia="Times New Roman" w:hAnsi="Times New Roman" w:cs="Times New Roman"/>
          <w:bCs/>
          <w:kern w:val="36"/>
          <w:sz w:val="28"/>
          <w:szCs w:val="28"/>
          <w:lang w:eastAsia="ru-RU"/>
        </w:rPr>
        <w:t>т необходимости</w:t>
      </w:r>
      <w:r w:rsidRPr="00BA6475">
        <w:rPr>
          <w:rFonts w:ascii="Times New Roman" w:eastAsia="Times New Roman" w:hAnsi="Times New Roman" w:cs="Times New Roman"/>
          <w:bCs/>
          <w:kern w:val="36"/>
          <w:sz w:val="28"/>
          <w:szCs w:val="28"/>
          <w:lang w:eastAsia="ru-RU"/>
        </w:rPr>
        <w:t xml:space="preserve"> заказывать их в частном порядке</w:t>
      </w:r>
      <w:r>
        <w:rPr>
          <w:rFonts w:ascii="Times New Roman" w:eastAsia="Times New Roman" w:hAnsi="Times New Roman" w:cs="Times New Roman"/>
          <w:bCs/>
          <w:kern w:val="36"/>
          <w:sz w:val="28"/>
          <w:szCs w:val="28"/>
          <w:lang w:eastAsia="ru-RU"/>
        </w:rPr>
        <w:t>.</w:t>
      </w:r>
    </w:p>
    <w:p w:rsidR="001E7FBC" w:rsidRDefault="00CE197B"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BA6475" w:rsidRPr="00FF5662">
        <w:rPr>
          <w:rFonts w:ascii="Times New Roman" w:eastAsia="Times New Roman" w:hAnsi="Times New Roman" w:cs="Times New Roman"/>
          <w:bCs/>
          <w:kern w:val="36"/>
          <w:sz w:val="28"/>
          <w:szCs w:val="28"/>
          <w:lang w:eastAsia="ru-RU"/>
        </w:rPr>
        <w:t>Если</w:t>
      </w:r>
      <w:r w:rsidR="00FB630E">
        <w:rPr>
          <w:rFonts w:ascii="Times New Roman" w:eastAsia="Times New Roman" w:hAnsi="Times New Roman" w:cs="Times New Roman"/>
          <w:bCs/>
          <w:kern w:val="36"/>
          <w:sz w:val="28"/>
          <w:szCs w:val="28"/>
          <w:lang w:eastAsia="ru-RU"/>
        </w:rPr>
        <w:t xml:space="preserve"> работы</w:t>
      </w:r>
      <w:r w:rsidR="00BA6475" w:rsidRPr="00FF5662">
        <w:rPr>
          <w:rFonts w:ascii="Times New Roman" w:eastAsia="Times New Roman" w:hAnsi="Times New Roman" w:cs="Times New Roman"/>
          <w:bCs/>
          <w:kern w:val="36"/>
          <w:sz w:val="28"/>
          <w:szCs w:val="28"/>
          <w:lang w:eastAsia="ru-RU"/>
        </w:rPr>
        <w:t xml:space="preserve"> не запланированы, заказчику комплексных кадастровых работ, например, </w:t>
      </w:r>
      <w:r w:rsidR="005776CF">
        <w:rPr>
          <w:rFonts w:ascii="Times New Roman" w:eastAsia="Times New Roman" w:hAnsi="Times New Roman" w:cs="Times New Roman"/>
          <w:bCs/>
          <w:kern w:val="36"/>
          <w:sz w:val="28"/>
          <w:szCs w:val="28"/>
          <w:lang w:eastAsia="ru-RU"/>
        </w:rPr>
        <w:t>правлению</w:t>
      </w:r>
      <w:r w:rsidR="00BA6475" w:rsidRPr="00BA6475">
        <w:rPr>
          <w:rFonts w:ascii="Times New Roman" w:eastAsia="Times New Roman" w:hAnsi="Times New Roman" w:cs="Times New Roman"/>
          <w:bCs/>
          <w:kern w:val="36"/>
          <w:sz w:val="28"/>
          <w:szCs w:val="28"/>
          <w:lang w:eastAsia="ru-RU"/>
        </w:rPr>
        <w:t xml:space="preserve"> СНТ</w:t>
      </w:r>
      <w:r w:rsidR="00BA6475" w:rsidRPr="00FF5662">
        <w:rPr>
          <w:rFonts w:ascii="Times New Roman" w:eastAsia="Times New Roman" w:hAnsi="Times New Roman" w:cs="Times New Roman"/>
          <w:bCs/>
          <w:kern w:val="36"/>
          <w:sz w:val="28"/>
          <w:szCs w:val="28"/>
          <w:lang w:eastAsia="ru-RU"/>
        </w:rPr>
        <w:t>, следует о</w:t>
      </w:r>
      <w:r w:rsidR="00D06C4F">
        <w:rPr>
          <w:rFonts w:ascii="Times New Roman" w:eastAsia="Times New Roman" w:hAnsi="Times New Roman" w:cs="Times New Roman"/>
          <w:bCs/>
          <w:kern w:val="36"/>
          <w:sz w:val="28"/>
          <w:szCs w:val="28"/>
          <w:lang w:eastAsia="ru-RU"/>
        </w:rPr>
        <w:t>пределиться с финансированием, п</w:t>
      </w:r>
      <w:r w:rsidR="001E7FBC">
        <w:rPr>
          <w:rFonts w:ascii="Times New Roman" w:eastAsia="Times New Roman" w:hAnsi="Times New Roman" w:cs="Times New Roman"/>
          <w:bCs/>
          <w:kern w:val="36"/>
          <w:sz w:val="28"/>
          <w:szCs w:val="28"/>
          <w:lang w:eastAsia="ru-RU"/>
        </w:rPr>
        <w:t xml:space="preserve">осле чего, </w:t>
      </w:r>
      <w:r w:rsidR="001E7FBC" w:rsidRPr="001E7FBC">
        <w:rPr>
          <w:rFonts w:ascii="Times New Roman" w:eastAsia="Times New Roman" w:hAnsi="Times New Roman" w:cs="Times New Roman"/>
          <w:bCs/>
          <w:kern w:val="36"/>
          <w:sz w:val="28"/>
          <w:szCs w:val="28"/>
          <w:lang w:eastAsia="ru-RU"/>
        </w:rPr>
        <w:t>выбрать кадастрового инженера и заключить с ним договор подряда на выполнение работ.</w:t>
      </w:r>
    </w:p>
    <w:p w:rsidR="00A5292E" w:rsidRDefault="00BA6475"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A5292E">
        <w:rPr>
          <w:rFonts w:ascii="Times New Roman" w:eastAsia="Times New Roman" w:hAnsi="Times New Roman" w:cs="Times New Roman"/>
          <w:bCs/>
          <w:kern w:val="36"/>
          <w:sz w:val="28"/>
          <w:szCs w:val="28"/>
          <w:lang w:eastAsia="ru-RU"/>
        </w:rPr>
        <w:t xml:space="preserve">ККР выполняются поэтапно, в первую очередь, </w:t>
      </w:r>
      <w:r w:rsidR="00D06C4F">
        <w:rPr>
          <w:rFonts w:ascii="Times New Roman" w:eastAsia="Times New Roman" w:hAnsi="Times New Roman" w:cs="Times New Roman"/>
          <w:bCs/>
          <w:kern w:val="36"/>
          <w:sz w:val="28"/>
          <w:szCs w:val="28"/>
          <w:lang w:eastAsia="ru-RU"/>
        </w:rPr>
        <w:t xml:space="preserve">кадастровым инженером </w:t>
      </w:r>
      <w:r w:rsidR="00D06C4F" w:rsidRPr="00D06C4F">
        <w:rPr>
          <w:rFonts w:ascii="Times New Roman" w:eastAsia="Times New Roman" w:hAnsi="Times New Roman" w:cs="Times New Roman"/>
          <w:bCs/>
          <w:kern w:val="36"/>
          <w:sz w:val="28"/>
          <w:szCs w:val="28"/>
          <w:lang w:eastAsia="ru-RU"/>
        </w:rPr>
        <w:t>разрабатывает</w:t>
      </w:r>
      <w:r w:rsidR="00D06C4F">
        <w:rPr>
          <w:rFonts w:ascii="Times New Roman" w:eastAsia="Times New Roman" w:hAnsi="Times New Roman" w:cs="Times New Roman"/>
          <w:bCs/>
          <w:kern w:val="36"/>
          <w:sz w:val="28"/>
          <w:szCs w:val="28"/>
          <w:lang w:eastAsia="ru-RU"/>
        </w:rPr>
        <w:t xml:space="preserve">ся </w:t>
      </w:r>
      <w:r w:rsidR="00A5292E" w:rsidRPr="00FF5662">
        <w:rPr>
          <w:rFonts w:ascii="Times New Roman" w:eastAsia="Times New Roman" w:hAnsi="Times New Roman" w:cs="Times New Roman"/>
          <w:bCs/>
          <w:kern w:val="36"/>
          <w:sz w:val="28"/>
          <w:szCs w:val="28"/>
          <w:lang w:eastAsia="ru-RU"/>
        </w:rPr>
        <w:t>проект</w:t>
      </w:r>
      <w:r w:rsidR="00CE197B">
        <w:rPr>
          <w:rFonts w:ascii="Times New Roman" w:eastAsia="Times New Roman" w:hAnsi="Times New Roman" w:cs="Times New Roman"/>
          <w:bCs/>
          <w:kern w:val="36"/>
          <w:sz w:val="28"/>
          <w:szCs w:val="28"/>
          <w:lang w:eastAsia="ru-RU"/>
        </w:rPr>
        <w:t xml:space="preserve"> карты</w:t>
      </w:r>
      <w:r w:rsidR="00A02FA6">
        <w:rPr>
          <w:rFonts w:ascii="Times New Roman" w:eastAsia="Times New Roman" w:hAnsi="Times New Roman" w:cs="Times New Roman"/>
          <w:bCs/>
          <w:kern w:val="36"/>
          <w:sz w:val="28"/>
          <w:szCs w:val="28"/>
          <w:lang w:eastAsia="ru-RU"/>
        </w:rPr>
        <w:t>-план</w:t>
      </w:r>
      <w:r w:rsidR="00CE197B">
        <w:rPr>
          <w:rFonts w:ascii="Times New Roman" w:eastAsia="Times New Roman" w:hAnsi="Times New Roman" w:cs="Times New Roman"/>
          <w:bCs/>
          <w:kern w:val="36"/>
          <w:sz w:val="28"/>
          <w:szCs w:val="28"/>
          <w:lang w:eastAsia="ru-RU"/>
        </w:rPr>
        <w:t>а</w:t>
      </w:r>
      <w:r w:rsidR="00A5292E" w:rsidRPr="00FF5662">
        <w:rPr>
          <w:rFonts w:ascii="Times New Roman" w:eastAsia="Times New Roman" w:hAnsi="Times New Roman" w:cs="Times New Roman"/>
          <w:bCs/>
          <w:kern w:val="36"/>
          <w:sz w:val="28"/>
          <w:szCs w:val="28"/>
          <w:lang w:eastAsia="ru-RU"/>
        </w:rPr>
        <w:t xml:space="preserve"> территории</w:t>
      </w:r>
      <w:r w:rsidR="00A02FA6">
        <w:rPr>
          <w:rFonts w:ascii="Times New Roman" w:eastAsia="Times New Roman" w:hAnsi="Times New Roman" w:cs="Times New Roman"/>
          <w:bCs/>
          <w:kern w:val="36"/>
          <w:sz w:val="28"/>
          <w:szCs w:val="28"/>
          <w:lang w:eastAsia="ru-RU"/>
        </w:rPr>
        <w:t xml:space="preserve"> и осуществляется </w:t>
      </w:r>
      <w:r w:rsidR="00A02FA6" w:rsidRPr="00FF5662">
        <w:rPr>
          <w:rFonts w:ascii="Times New Roman" w:eastAsia="Times New Roman" w:hAnsi="Times New Roman" w:cs="Times New Roman"/>
          <w:bCs/>
          <w:kern w:val="36"/>
          <w:sz w:val="28"/>
          <w:szCs w:val="28"/>
          <w:lang w:eastAsia="ru-RU"/>
        </w:rPr>
        <w:t>согласование местоположения границ земельных участков</w:t>
      </w:r>
      <w:r w:rsidR="00A02FA6">
        <w:rPr>
          <w:rFonts w:ascii="Times New Roman" w:eastAsia="Times New Roman" w:hAnsi="Times New Roman" w:cs="Times New Roman"/>
          <w:bCs/>
          <w:kern w:val="36"/>
          <w:sz w:val="28"/>
          <w:szCs w:val="28"/>
          <w:lang w:eastAsia="ru-RU"/>
        </w:rPr>
        <w:t>, после чего</w:t>
      </w:r>
      <w:r w:rsidR="00D06C4F">
        <w:rPr>
          <w:rFonts w:ascii="Times New Roman" w:eastAsia="Times New Roman" w:hAnsi="Times New Roman" w:cs="Times New Roman"/>
          <w:bCs/>
          <w:kern w:val="36"/>
          <w:sz w:val="28"/>
          <w:szCs w:val="28"/>
          <w:lang w:eastAsia="ru-RU"/>
        </w:rPr>
        <w:t>,</w:t>
      </w:r>
      <w:r w:rsidR="00A02FA6">
        <w:rPr>
          <w:rFonts w:ascii="Times New Roman" w:eastAsia="Times New Roman" w:hAnsi="Times New Roman" w:cs="Times New Roman"/>
          <w:bCs/>
          <w:kern w:val="36"/>
          <w:sz w:val="28"/>
          <w:szCs w:val="28"/>
          <w:lang w:eastAsia="ru-RU"/>
        </w:rPr>
        <w:t xml:space="preserve"> указанный документ утверждается и предоставляется в Росреестр.</w:t>
      </w:r>
    </w:p>
    <w:p w:rsidR="00FF5662" w:rsidRDefault="00A5292E" w:rsidP="00FB630E">
      <w:pPr>
        <w:pStyle w:val="a5"/>
        <w:spacing w:line="240" w:lineRule="auto"/>
        <w:ind w:left="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F5662">
        <w:rPr>
          <w:rFonts w:ascii="Times New Roman" w:eastAsia="Times New Roman" w:hAnsi="Times New Roman" w:cs="Times New Roman"/>
          <w:bCs/>
          <w:kern w:val="36"/>
          <w:sz w:val="28"/>
          <w:szCs w:val="28"/>
          <w:lang w:eastAsia="ru-RU"/>
        </w:rPr>
        <w:t xml:space="preserve"> </w:t>
      </w:r>
    </w:p>
    <w:p w:rsidR="00A5292E" w:rsidRPr="007229A9" w:rsidRDefault="00A5292E">
      <w:pPr>
        <w:pStyle w:val="a5"/>
        <w:spacing w:line="276" w:lineRule="auto"/>
        <w:ind w:left="0"/>
        <w:jc w:val="both"/>
        <w:rPr>
          <w:rFonts w:ascii="Times New Roman" w:eastAsia="Times New Roman" w:hAnsi="Times New Roman" w:cs="Times New Roman"/>
          <w:bCs/>
          <w:kern w:val="36"/>
          <w:sz w:val="28"/>
          <w:szCs w:val="28"/>
          <w:lang w:eastAsia="ru-RU"/>
        </w:rPr>
      </w:pPr>
    </w:p>
    <w:sectPr w:rsidR="00A5292E" w:rsidRPr="0072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FDC"/>
    <w:multiLevelType w:val="hybridMultilevel"/>
    <w:tmpl w:val="5EB0E286"/>
    <w:lvl w:ilvl="0" w:tplc="6AD60224">
      <w:start w:val="1"/>
      <w:numFmt w:val="bullet"/>
      <w:suff w:val="space"/>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96"/>
    <w:rsid w:val="000816ED"/>
    <w:rsid w:val="000C38C7"/>
    <w:rsid w:val="0012067F"/>
    <w:rsid w:val="001E7FBC"/>
    <w:rsid w:val="00222B68"/>
    <w:rsid w:val="00245426"/>
    <w:rsid w:val="00256C39"/>
    <w:rsid w:val="00276BA4"/>
    <w:rsid w:val="002A340E"/>
    <w:rsid w:val="00343BFE"/>
    <w:rsid w:val="00411539"/>
    <w:rsid w:val="00411F1E"/>
    <w:rsid w:val="0047027D"/>
    <w:rsid w:val="004C54C9"/>
    <w:rsid w:val="0050410B"/>
    <w:rsid w:val="00530C78"/>
    <w:rsid w:val="005656A5"/>
    <w:rsid w:val="00575D60"/>
    <w:rsid w:val="005776CF"/>
    <w:rsid w:val="005A0BCB"/>
    <w:rsid w:val="005C4177"/>
    <w:rsid w:val="005D68D8"/>
    <w:rsid w:val="005E1842"/>
    <w:rsid w:val="005F5179"/>
    <w:rsid w:val="00630A59"/>
    <w:rsid w:val="00631785"/>
    <w:rsid w:val="00636896"/>
    <w:rsid w:val="006452D6"/>
    <w:rsid w:val="006D4B52"/>
    <w:rsid w:val="006F5AE6"/>
    <w:rsid w:val="007229A9"/>
    <w:rsid w:val="007259FC"/>
    <w:rsid w:val="00737878"/>
    <w:rsid w:val="00740FC9"/>
    <w:rsid w:val="007A723C"/>
    <w:rsid w:val="0083710A"/>
    <w:rsid w:val="00863385"/>
    <w:rsid w:val="008830B6"/>
    <w:rsid w:val="008948A6"/>
    <w:rsid w:val="008F5C18"/>
    <w:rsid w:val="0094169F"/>
    <w:rsid w:val="009F6A3F"/>
    <w:rsid w:val="00A02FA6"/>
    <w:rsid w:val="00A5292E"/>
    <w:rsid w:val="00A915ED"/>
    <w:rsid w:val="00AA6069"/>
    <w:rsid w:val="00B157DF"/>
    <w:rsid w:val="00B747F2"/>
    <w:rsid w:val="00BA6475"/>
    <w:rsid w:val="00BE5F5C"/>
    <w:rsid w:val="00BF7AB2"/>
    <w:rsid w:val="00C1663F"/>
    <w:rsid w:val="00CB121C"/>
    <w:rsid w:val="00CB18FA"/>
    <w:rsid w:val="00CE197B"/>
    <w:rsid w:val="00D06C4F"/>
    <w:rsid w:val="00D72130"/>
    <w:rsid w:val="00D91AC4"/>
    <w:rsid w:val="00DB05F7"/>
    <w:rsid w:val="00DC2BEB"/>
    <w:rsid w:val="00E4387A"/>
    <w:rsid w:val="00ED1F2C"/>
    <w:rsid w:val="00F12672"/>
    <w:rsid w:val="00F204BE"/>
    <w:rsid w:val="00F73C77"/>
    <w:rsid w:val="00FB09E9"/>
    <w:rsid w:val="00FB630E"/>
    <w:rsid w:val="00FB6BAF"/>
    <w:rsid w:val="00FF075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7AEA"/>
  <w15:chartTrackingRefBased/>
  <w15:docId w15:val="{B02EE7DB-194E-4944-A5CE-1899AC1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8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87A"/>
    <w:rPr>
      <w:rFonts w:ascii="Segoe UI" w:hAnsi="Segoe UI" w:cs="Segoe UI"/>
      <w:sz w:val="18"/>
      <w:szCs w:val="18"/>
    </w:rPr>
  </w:style>
  <w:style w:type="paragraph" w:styleId="a5">
    <w:name w:val="List Paragraph"/>
    <w:basedOn w:val="a"/>
    <w:uiPriority w:val="34"/>
    <w:qFormat/>
    <w:rsid w:val="005A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6">
      <w:bodyDiv w:val="1"/>
      <w:marLeft w:val="0"/>
      <w:marRight w:val="0"/>
      <w:marTop w:val="0"/>
      <w:marBottom w:val="0"/>
      <w:divBdr>
        <w:top w:val="none" w:sz="0" w:space="0" w:color="auto"/>
        <w:left w:val="none" w:sz="0" w:space="0" w:color="auto"/>
        <w:bottom w:val="none" w:sz="0" w:space="0" w:color="auto"/>
        <w:right w:val="none" w:sz="0" w:space="0" w:color="auto"/>
      </w:divBdr>
    </w:div>
    <w:div w:id="21445650">
      <w:bodyDiv w:val="1"/>
      <w:marLeft w:val="0"/>
      <w:marRight w:val="0"/>
      <w:marTop w:val="0"/>
      <w:marBottom w:val="0"/>
      <w:divBdr>
        <w:top w:val="none" w:sz="0" w:space="0" w:color="auto"/>
        <w:left w:val="none" w:sz="0" w:space="0" w:color="auto"/>
        <w:bottom w:val="none" w:sz="0" w:space="0" w:color="auto"/>
        <w:right w:val="none" w:sz="0" w:space="0" w:color="auto"/>
      </w:divBdr>
    </w:div>
    <w:div w:id="827593835">
      <w:bodyDiv w:val="1"/>
      <w:marLeft w:val="0"/>
      <w:marRight w:val="0"/>
      <w:marTop w:val="0"/>
      <w:marBottom w:val="0"/>
      <w:divBdr>
        <w:top w:val="none" w:sz="0" w:space="0" w:color="auto"/>
        <w:left w:val="none" w:sz="0" w:space="0" w:color="auto"/>
        <w:bottom w:val="none" w:sz="0" w:space="0" w:color="auto"/>
        <w:right w:val="none" w:sz="0" w:space="0" w:color="auto"/>
      </w:divBdr>
      <w:divsChild>
        <w:div w:id="1380276235">
          <w:marLeft w:val="0"/>
          <w:marRight w:val="0"/>
          <w:marTop w:val="0"/>
          <w:marBottom w:val="0"/>
          <w:divBdr>
            <w:top w:val="none" w:sz="0" w:space="0" w:color="auto"/>
            <w:left w:val="none" w:sz="0" w:space="0" w:color="auto"/>
            <w:bottom w:val="none" w:sz="0" w:space="0" w:color="auto"/>
            <w:right w:val="none" w:sz="0" w:space="0" w:color="auto"/>
          </w:divBdr>
          <w:divsChild>
            <w:div w:id="1050958072">
              <w:marLeft w:val="0"/>
              <w:marRight w:val="0"/>
              <w:marTop w:val="0"/>
              <w:marBottom w:val="0"/>
              <w:divBdr>
                <w:top w:val="none" w:sz="0" w:space="0" w:color="auto"/>
                <w:left w:val="none" w:sz="0" w:space="0" w:color="auto"/>
                <w:bottom w:val="none" w:sz="0" w:space="0" w:color="auto"/>
                <w:right w:val="none" w:sz="0" w:space="0" w:color="auto"/>
              </w:divBdr>
              <w:divsChild>
                <w:div w:id="96759452">
                  <w:marLeft w:val="0"/>
                  <w:marRight w:val="0"/>
                  <w:marTop w:val="0"/>
                  <w:marBottom w:val="0"/>
                  <w:divBdr>
                    <w:top w:val="none" w:sz="0" w:space="0" w:color="auto"/>
                    <w:left w:val="none" w:sz="0" w:space="0" w:color="auto"/>
                    <w:bottom w:val="none" w:sz="0" w:space="0" w:color="auto"/>
                    <w:right w:val="none" w:sz="0" w:space="0" w:color="auto"/>
                  </w:divBdr>
                </w:div>
                <w:div w:id="2102800004">
                  <w:marLeft w:val="0"/>
                  <w:marRight w:val="0"/>
                  <w:marTop w:val="0"/>
                  <w:marBottom w:val="0"/>
                  <w:divBdr>
                    <w:top w:val="none" w:sz="0" w:space="0" w:color="auto"/>
                    <w:left w:val="none" w:sz="0" w:space="0" w:color="auto"/>
                    <w:bottom w:val="none" w:sz="0" w:space="0" w:color="auto"/>
                    <w:right w:val="none" w:sz="0" w:space="0" w:color="auto"/>
                  </w:divBdr>
                </w:div>
                <w:div w:id="330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6960">
      <w:bodyDiv w:val="1"/>
      <w:marLeft w:val="0"/>
      <w:marRight w:val="0"/>
      <w:marTop w:val="0"/>
      <w:marBottom w:val="0"/>
      <w:divBdr>
        <w:top w:val="none" w:sz="0" w:space="0" w:color="auto"/>
        <w:left w:val="none" w:sz="0" w:space="0" w:color="auto"/>
        <w:bottom w:val="none" w:sz="0" w:space="0" w:color="auto"/>
        <w:right w:val="none" w:sz="0" w:space="0" w:color="auto"/>
      </w:divBdr>
    </w:div>
    <w:div w:id="1915161845">
      <w:bodyDiv w:val="1"/>
      <w:marLeft w:val="0"/>
      <w:marRight w:val="0"/>
      <w:marTop w:val="0"/>
      <w:marBottom w:val="0"/>
      <w:divBdr>
        <w:top w:val="none" w:sz="0" w:space="0" w:color="auto"/>
        <w:left w:val="none" w:sz="0" w:space="0" w:color="auto"/>
        <w:bottom w:val="none" w:sz="0" w:space="0" w:color="auto"/>
        <w:right w:val="none" w:sz="0" w:space="0" w:color="auto"/>
      </w:divBdr>
    </w:div>
    <w:div w:id="20989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Ольга Александровна Демидова</cp:lastModifiedBy>
  <cp:revision>22</cp:revision>
  <cp:lastPrinted>2022-08-18T08:08:00Z</cp:lastPrinted>
  <dcterms:created xsi:type="dcterms:W3CDTF">2022-02-09T18:27:00Z</dcterms:created>
  <dcterms:modified xsi:type="dcterms:W3CDTF">2022-08-19T07:29:00Z</dcterms:modified>
</cp:coreProperties>
</file>