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9A592" w14:textId="77777777" w:rsidR="003B716F" w:rsidRPr="00383E2D" w:rsidRDefault="003B716F" w:rsidP="003B716F">
      <w:pPr>
        <w:widowControl w:val="0"/>
        <w:autoSpaceDE w:val="0"/>
        <w:autoSpaceDN w:val="0"/>
        <w:adjustRightInd w:val="0"/>
        <w:spacing w:after="0"/>
        <w:jc w:val="center"/>
        <w:rPr>
          <w:rFonts w:ascii="Times New Roman CYR" w:hAnsi="Times New Roman CYR" w:cs="Times New Roman CYR"/>
          <w:b/>
          <w:bCs/>
          <w:sz w:val="24"/>
          <w:szCs w:val="24"/>
        </w:rPr>
      </w:pPr>
      <w:r w:rsidRPr="00383E2D">
        <w:rPr>
          <w:rFonts w:ascii="Times New Roman CYR" w:hAnsi="Times New Roman CYR" w:cs="Times New Roman CYR"/>
          <w:b/>
          <w:bCs/>
          <w:sz w:val="24"/>
          <w:szCs w:val="24"/>
        </w:rPr>
        <w:t>ВИЛЛОЗСКОЕ ГОРОДСКОЕ ПОСЕЛЕНИЕ</w:t>
      </w:r>
    </w:p>
    <w:p w14:paraId="5401B398" w14:textId="77777777" w:rsidR="003B716F" w:rsidRPr="00383E2D" w:rsidRDefault="003B716F" w:rsidP="003B716F">
      <w:pPr>
        <w:widowControl w:val="0"/>
        <w:autoSpaceDE w:val="0"/>
        <w:autoSpaceDN w:val="0"/>
        <w:adjustRightInd w:val="0"/>
        <w:spacing w:after="0"/>
        <w:jc w:val="center"/>
        <w:rPr>
          <w:rFonts w:ascii="Times New Roman CYR" w:hAnsi="Times New Roman CYR" w:cs="Times New Roman CYR"/>
          <w:b/>
          <w:bCs/>
          <w:sz w:val="24"/>
          <w:szCs w:val="24"/>
        </w:rPr>
      </w:pPr>
      <w:r w:rsidRPr="00383E2D">
        <w:rPr>
          <w:rFonts w:ascii="Times New Roman CYR" w:hAnsi="Times New Roman CYR" w:cs="Times New Roman CYR"/>
          <w:b/>
          <w:bCs/>
          <w:sz w:val="24"/>
          <w:szCs w:val="24"/>
        </w:rPr>
        <w:t>ЛОМОНОСОВСКОГО МУНИЦИПАЛЬНОГО РАЙОНА</w:t>
      </w:r>
    </w:p>
    <w:p w14:paraId="6053BB17" w14:textId="77777777" w:rsidR="003B716F" w:rsidRPr="00383E2D" w:rsidRDefault="003B716F" w:rsidP="003B716F">
      <w:pPr>
        <w:widowControl w:val="0"/>
        <w:autoSpaceDE w:val="0"/>
        <w:autoSpaceDN w:val="0"/>
        <w:adjustRightInd w:val="0"/>
        <w:spacing w:after="0"/>
        <w:jc w:val="center"/>
        <w:rPr>
          <w:rFonts w:ascii="Times New Roman CYR" w:hAnsi="Times New Roman CYR" w:cs="Times New Roman CYR"/>
          <w:b/>
          <w:bCs/>
          <w:sz w:val="24"/>
          <w:szCs w:val="24"/>
        </w:rPr>
      </w:pPr>
      <w:r w:rsidRPr="00383E2D">
        <w:rPr>
          <w:rFonts w:ascii="Times New Roman CYR" w:hAnsi="Times New Roman CYR" w:cs="Times New Roman CYR"/>
          <w:b/>
          <w:bCs/>
          <w:sz w:val="24"/>
          <w:szCs w:val="24"/>
        </w:rPr>
        <w:t>ЛЕНИНГРАДСКОЙ ОБЛАСТИ</w:t>
      </w:r>
    </w:p>
    <w:p w14:paraId="073D3847" w14:textId="77777777" w:rsidR="003B716F" w:rsidRPr="00383E2D" w:rsidRDefault="003B716F" w:rsidP="003B716F">
      <w:pPr>
        <w:widowControl w:val="0"/>
        <w:autoSpaceDE w:val="0"/>
        <w:autoSpaceDN w:val="0"/>
        <w:adjustRightInd w:val="0"/>
        <w:spacing w:after="0"/>
        <w:jc w:val="center"/>
        <w:rPr>
          <w:rFonts w:ascii="Times New Roman CYR" w:hAnsi="Times New Roman CYR" w:cs="Times New Roman CYR"/>
          <w:b/>
          <w:bCs/>
          <w:sz w:val="24"/>
          <w:szCs w:val="24"/>
        </w:rPr>
      </w:pPr>
      <w:r w:rsidRPr="00383E2D">
        <w:rPr>
          <w:rFonts w:ascii="Times New Roman CYR" w:hAnsi="Times New Roman CYR" w:cs="Times New Roman CYR"/>
          <w:b/>
          <w:bCs/>
          <w:sz w:val="24"/>
          <w:szCs w:val="24"/>
        </w:rPr>
        <w:t>СОВЕТ ДЕПУТАТОВ</w:t>
      </w:r>
    </w:p>
    <w:p w14:paraId="52A4A3E1" w14:textId="1DDCA982" w:rsidR="003B716F" w:rsidRPr="00383E2D" w:rsidRDefault="00B05C00" w:rsidP="00B05C00">
      <w:pPr>
        <w:widowControl w:val="0"/>
        <w:autoSpaceDE w:val="0"/>
        <w:autoSpaceDN w:val="0"/>
        <w:adjustRightInd w:val="0"/>
        <w:spacing w:after="0"/>
        <w:jc w:val="center"/>
        <w:rPr>
          <w:rFonts w:ascii="Times New Roman CYR" w:hAnsi="Times New Roman CYR" w:cs="Times New Roman CYR"/>
          <w:b/>
          <w:bCs/>
          <w:sz w:val="24"/>
          <w:szCs w:val="24"/>
        </w:rPr>
      </w:pPr>
      <w:r>
        <w:rPr>
          <w:rFonts w:ascii="Times New Roman CYR" w:hAnsi="Times New Roman CYR" w:cs="Times New Roman CYR"/>
          <w:b/>
          <w:bCs/>
          <w:sz w:val="24"/>
          <w:szCs w:val="24"/>
        </w:rPr>
        <w:t xml:space="preserve">ПЯТОГО </w:t>
      </w:r>
      <w:r w:rsidR="003B716F" w:rsidRPr="00383E2D">
        <w:rPr>
          <w:rFonts w:ascii="Times New Roman CYR" w:hAnsi="Times New Roman CYR" w:cs="Times New Roman CYR"/>
          <w:b/>
          <w:bCs/>
          <w:sz w:val="24"/>
          <w:szCs w:val="24"/>
        </w:rPr>
        <w:t>СОЗЫВА</w:t>
      </w:r>
    </w:p>
    <w:p w14:paraId="112FCF66" w14:textId="77777777" w:rsidR="003B716F" w:rsidRPr="00383E2D" w:rsidRDefault="003B716F" w:rsidP="003B716F">
      <w:pPr>
        <w:widowControl w:val="0"/>
        <w:autoSpaceDE w:val="0"/>
        <w:autoSpaceDN w:val="0"/>
        <w:adjustRightInd w:val="0"/>
        <w:spacing w:after="0"/>
        <w:jc w:val="center"/>
        <w:rPr>
          <w:rFonts w:ascii="Times New Roman CYR" w:hAnsi="Times New Roman CYR" w:cs="Times New Roman CYR"/>
          <w:b/>
          <w:bCs/>
          <w:sz w:val="24"/>
          <w:szCs w:val="24"/>
        </w:rPr>
      </w:pPr>
    </w:p>
    <w:p w14:paraId="72343BAB" w14:textId="77777777" w:rsidR="003B716F" w:rsidRPr="00383E2D" w:rsidRDefault="003B716F" w:rsidP="003B716F">
      <w:pPr>
        <w:widowControl w:val="0"/>
        <w:autoSpaceDE w:val="0"/>
        <w:autoSpaceDN w:val="0"/>
        <w:adjustRightInd w:val="0"/>
        <w:jc w:val="center"/>
        <w:rPr>
          <w:rFonts w:ascii="Times New Roman CYR" w:hAnsi="Times New Roman CYR" w:cs="Times New Roman CYR"/>
          <w:b/>
          <w:bCs/>
          <w:sz w:val="24"/>
          <w:szCs w:val="24"/>
        </w:rPr>
      </w:pPr>
      <w:r w:rsidRPr="00383E2D">
        <w:rPr>
          <w:rFonts w:ascii="Times New Roman CYR" w:hAnsi="Times New Roman CYR" w:cs="Times New Roman CYR"/>
          <w:b/>
          <w:bCs/>
          <w:sz w:val="24"/>
          <w:szCs w:val="24"/>
        </w:rPr>
        <w:t>РЕШЕНИЕ</w:t>
      </w:r>
    </w:p>
    <w:p w14:paraId="58E1F120" w14:textId="7E6C82D8" w:rsidR="000F120E" w:rsidRPr="00383E2D" w:rsidRDefault="000F120E" w:rsidP="003B716F">
      <w:pPr>
        <w:widowControl w:val="0"/>
        <w:autoSpaceDE w:val="0"/>
        <w:autoSpaceDN w:val="0"/>
        <w:adjustRightInd w:val="0"/>
        <w:jc w:val="center"/>
        <w:rPr>
          <w:rFonts w:ascii="Times New Roman CYR" w:hAnsi="Times New Roman CYR" w:cs="Times New Roman CYR"/>
          <w:b/>
          <w:bCs/>
          <w:sz w:val="24"/>
          <w:szCs w:val="24"/>
        </w:rPr>
      </w:pPr>
    </w:p>
    <w:p w14:paraId="6EEC48F1" w14:textId="48BFBBDD" w:rsidR="003B716F" w:rsidRPr="00383E2D" w:rsidRDefault="003B716F" w:rsidP="003B716F">
      <w:pPr>
        <w:rPr>
          <w:rFonts w:ascii="Times New Roman" w:hAnsi="Times New Roman" w:cs="Times New Roman"/>
          <w:sz w:val="24"/>
          <w:szCs w:val="24"/>
        </w:rPr>
      </w:pPr>
      <w:r w:rsidRPr="00383E2D">
        <w:rPr>
          <w:rFonts w:ascii="Times New Roman" w:hAnsi="Times New Roman" w:cs="Times New Roman"/>
          <w:sz w:val="24"/>
          <w:szCs w:val="24"/>
        </w:rPr>
        <w:t xml:space="preserve">  </w:t>
      </w:r>
      <w:r w:rsidR="00B05C00">
        <w:rPr>
          <w:rFonts w:ascii="Times New Roman" w:hAnsi="Times New Roman" w:cs="Times New Roman"/>
          <w:sz w:val="24"/>
          <w:szCs w:val="24"/>
        </w:rPr>
        <w:t xml:space="preserve">  </w:t>
      </w:r>
      <w:r w:rsidR="00465F19">
        <w:rPr>
          <w:rFonts w:ascii="Times New Roman" w:hAnsi="Times New Roman" w:cs="Times New Roman"/>
          <w:sz w:val="24"/>
          <w:szCs w:val="24"/>
        </w:rPr>
        <w:t>7</w:t>
      </w:r>
      <w:r w:rsidR="00B05C00">
        <w:rPr>
          <w:rFonts w:ascii="Times New Roman" w:hAnsi="Times New Roman" w:cs="Times New Roman"/>
          <w:sz w:val="24"/>
          <w:szCs w:val="24"/>
        </w:rPr>
        <w:t xml:space="preserve"> июля </w:t>
      </w:r>
      <w:r w:rsidRPr="00383E2D">
        <w:rPr>
          <w:rFonts w:ascii="Times New Roman" w:hAnsi="Times New Roman" w:cs="Times New Roman"/>
          <w:sz w:val="24"/>
          <w:szCs w:val="24"/>
        </w:rPr>
        <w:t>202</w:t>
      </w:r>
      <w:r w:rsidR="00487277">
        <w:rPr>
          <w:rFonts w:ascii="Times New Roman" w:hAnsi="Times New Roman" w:cs="Times New Roman"/>
          <w:sz w:val="24"/>
          <w:szCs w:val="24"/>
        </w:rPr>
        <w:t>5</w:t>
      </w:r>
      <w:r w:rsidRPr="00383E2D">
        <w:rPr>
          <w:rFonts w:ascii="Times New Roman" w:hAnsi="Times New Roman" w:cs="Times New Roman"/>
          <w:sz w:val="24"/>
          <w:szCs w:val="24"/>
        </w:rPr>
        <w:t xml:space="preserve"> г</w:t>
      </w:r>
      <w:r w:rsidR="00B05C00">
        <w:rPr>
          <w:rFonts w:ascii="Times New Roman" w:hAnsi="Times New Roman" w:cs="Times New Roman"/>
          <w:sz w:val="24"/>
          <w:szCs w:val="24"/>
        </w:rPr>
        <w:t>.</w:t>
      </w:r>
      <w:r w:rsidRPr="00383E2D">
        <w:rPr>
          <w:rFonts w:ascii="Times New Roman" w:hAnsi="Times New Roman" w:cs="Times New Roman"/>
          <w:sz w:val="24"/>
          <w:szCs w:val="24"/>
        </w:rPr>
        <w:t xml:space="preserve">        </w:t>
      </w:r>
      <w:r w:rsidR="00487277">
        <w:rPr>
          <w:rFonts w:ascii="Times New Roman" w:hAnsi="Times New Roman" w:cs="Times New Roman"/>
          <w:sz w:val="24"/>
          <w:szCs w:val="24"/>
        </w:rPr>
        <w:t xml:space="preserve">                              </w:t>
      </w:r>
      <w:r w:rsidRPr="00383E2D">
        <w:rPr>
          <w:rFonts w:ascii="Times New Roman" w:hAnsi="Times New Roman" w:cs="Times New Roman"/>
          <w:sz w:val="24"/>
          <w:szCs w:val="24"/>
        </w:rPr>
        <w:t xml:space="preserve">                                                        </w:t>
      </w:r>
      <w:r w:rsidR="003642A9">
        <w:rPr>
          <w:rFonts w:ascii="Times New Roman" w:hAnsi="Times New Roman" w:cs="Times New Roman"/>
          <w:sz w:val="24"/>
          <w:szCs w:val="24"/>
        </w:rPr>
        <w:t xml:space="preserve">            </w:t>
      </w:r>
      <w:r w:rsidR="00465F19">
        <w:rPr>
          <w:rFonts w:ascii="Times New Roman" w:hAnsi="Times New Roman" w:cs="Times New Roman"/>
          <w:sz w:val="24"/>
          <w:szCs w:val="24"/>
        </w:rPr>
        <w:t xml:space="preserve">        </w:t>
      </w:r>
      <w:r w:rsidRPr="00383E2D">
        <w:rPr>
          <w:rFonts w:ascii="Times New Roman" w:hAnsi="Times New Roman" w:cs="Times New Roman"/>
          <w:sz w:val="24"/>
          <w:szCs w:val="24"/>
        </w:rPr>
        <w:t xml:space="preserve">№ </w:t>
      </w:r>
      <w:r w:rsidR="00465F19">
        <w:rPr>
          <w:rFonts w:ascii="Times New Roman" w:hAnsi="Times New Roman" w:cs="Times New Roman"/>
          <w:sz w:val="24"/>
          <w:szCs w:val="24"/>
        </w:rPr>
        <w:t>33</w:t>
      </w:r>
      <w:r w:rsidRPr="00383E2D">
        <w:rPr>
          <w:rFonts w:ascii="Times New Roman" w:hAnsi="Times New Roman" w:cs="Times New Roman"/>
          <w:sz w:val="24"/>
          <w:szCs w:val="24"/>
        </w:rPr>
        <w:t xml:space="preserve"> </w:t>
      </w:r>
    </w:p>
    <w:p w14:paraId="79B72A1A" w14:textId="77777777" w:rsidR="003B716F" w:rsidRPr="00465F19" w:rsidRDefault="003B716F" w:rsidP="00DB0FF3">
      <w:pPr>
        <w:ind w:firstLine="426"/>
        <w:jc w:val="center"/>
        <w:rPr>
          <w:rFonts w:ascii="Times New Roman" w:hAnsi="Times New Roman" w:cs="Times New Roman"/>
        </w:rPr>
      </w:pPr>
      <w:proofErr w:type="spellStart"/>
      <w:r w:rsidRPr="00465F19">
        <w:rPr>
          <w:rFonts w:ascii="Times New Roman" w:hAnsi="Times New Roman" w:cs="Times New Roman"/>
        </w:rPr>
        <w:t>г.п</w:t>
      </w:r>
      <w:proofErr w:type="spellEnd"/>
      <w:r w:rsidRPr="00465F19">
        <w:rPr>
          <w:rFonts w:ascii="Times New Roman" w:hAnsi="Times New Roman" w:cs="Times New Roman"/>
        </w:rPr>
        <w:t xml:space="preserve">. </w:t>
      </w:r>
      <w:proofErr w:type="spellStart"/>
      <w:r w:rsidRPr="00465F19">
        <w:rPr>
          <w:rFonts w:ascii="Times New Roman" w:hAnsi="Times New Roman" w:cs="Times New Roman"/>
        </w:rPr>
        <w:t>Виллози</w:t>
      </w:r>
      <w:proofErr w:type="spellEnd"/>
    </w:p>
    <w:p w14:paraId="02D71EA9" w14:textId="6E6C6F66" w:rsidR="00723B5E" w:rsidRPr="00E23A23" w:rsidRDefault="00723B5E" w:rsidP="003642A9">
      <w:pPr>
        <w:jc w:val="center"/>
        <w:rPr>
          <w:rFonts w:ascii="Times New Roman" w:hAnsi="Times New Roman" w:cs="Times New Roman"/>
          <w:b/>
          <w:bCs/>
          <w:sz w:val="26"/>
          <w:szCs w:val="26"/>
        </w:rPr>
      </w:pPr>
      <w:r w:rsidRPr="00E23A23">
        <w:rPr>
          <w:rFonts w:ascii="Times New Roman" w:hAnsi="Times New Roman" w:cs="Times New Roman"/>
          <w:b/>
          <w:bCs/>
          <w:sz w:val="26"/>
          <w:szCs w:val="26"/>
        </w:rPr>
        <w:t>О внесении изменений</w:t>
      </w:r>
      <w:r w:rsidR="00B05C00" w:rsidRPr="00E23A23">
        <w:rPr>
          <w:rFonts w:ascii="Times New Roman" w:hAnsi="Times New Roman" w:cs="Times New Roman"/>
          <w:b/>
          <w:bCs/>
          <w:sz w:val="26"/>
          <w:szCs w:val="26"/>
        </w:rPr>
        <w:t xml:space="preserve"> в решение совета депутатов </w:t>
      </w:r>
      <w:proofErr w:type="spellStart"/>
      <w:r w:rsidR="00B05C00" w:rsidRPr="00E23A23">
        <w:rPr>
          <w:rFonts w:ascii="Times New Roman" w:hAnsi="Times New Roman" w:cs="Times New Roman"/>
          <w:b/>
          <w:bCs/>
          <w:sz w:val="26"/>
          <w:szCs w:val="26"/>
        </w:rPr>
        <w:t>Виллозского</w:t>
      </w:r>
      <w:proofErr w:type="spellEnd"/>
      <w:r w:rsidR="00B05C00" w:rsidRPr="00E23A23">
        <w:rPr>
          <w:rFonts w:ascii="Times New Roman" w:hAnsi="Times New Roman" w:cs="Times New Roman"/>
          <w:b/>
          <w:bCs/>
          <w:sz w:val="26"/>
          <w:szCs w:val="26"/>
        </w:rPr>
        <w:t xml:space="preserve"> городского поселения Ломоносовского муниципального района Ленинградской области от 07.11.2017 № 55</w:t>
      </w:r>
      <w:r w:rsidRPr="00E23A23">
        <w:rPr>
          <w:rFonts w:ascii="Times New Roman" w:hAnsi="Times New Roman" w:cs="Times New Roman"/>
          <w:b/>
          <w:bCs/>
          <w:sz w:val="26"/>
          <w:szCs w:val="26"/>
        </w:rPr>
        <w:t xml:space="preserve"> в </w:t>
      </w:r>
      <w:r w:rsidR="00B05C00" w:rsidRPr="00E23A23">
        <w:rPr>
          <w:rFonts w:ascii="Times New Roman" w:hAnsi="Times New Roman" w:cs="Times New Roman"/>
          <w:b/>
          <w:bCs/>
          <w:sz w:val="26"/>
          <w:szCs w:val="26"/>
        </w:rPr>
        <w:t xml:space="preserve">«Об утверждении </w:t>
      </w:r>
      <w:r w:rsidRPr="00E23A23">
        <w:rPr>
          <w:rFonts w:ascii="Times New Roman" w:hAnsi="Times New Roman" w:cs="Times New Roman"/>
          <w:b/>
          <w:bCs/>
          <w:sz w:val="26"/>
          <w:szCs w:val="26"/>
        </w:rPr>
        <w:t>Положени</w:t>
      </w:r>
      <w:r w:rsidR="00B05C00" w:rsidRPr="00E23A23">
        <w:rPr>
          <w:rFonts w:ascii="Times New Roman" w:hAnsi="Times New Roman" w:cs="Times New Roman"/>
          <w:b/>
          <w:bCs/>
          <w:sz w:val="26"/>
          <w:szCs w:val="26"/>
        </w:rPr>
        <w:t>я</w:t>
      </w:r>
      <w:r w:rsidRPr="00E23A23">
        <w:rPr>
          <w:rFonts w:ascii="Times New Roman" w:hAnsi="Times New Roman" w:cs="Times New Roman"/>
          <w:b/>
          <w:bCs/>
          <w:sz w:val="26"/>
          <w:szCs w:val="26"/>
        </w:rPr>
        <w:t xml:space="preserve"> о бюджетном</w:t>
      </w:r>
      <w:r w:rsidR="00B05C00" w:rsidRPr="00E23A23">
        <w:rPr>
          <w:rFonts w:ascii="Times New Roman" w:hAnsi="Times New Roman" w:cs="Times New Roman"/>
          <w:b/>
          <w:bCs/>
          <w:sz w:val="26"/>
          <w:szCs w:val="26"/>
        </w:rPr>
        <w:t xml:space="preserve"> проц</w:t>
      </w:r>
      <w:r w:rsidRPr="00E23A23">
        <w:rPr>
          <w:rFonts w:ascii="Times New Roman" w:hAnsi="Times New Roman" w:cs="Times New Roman"/>
          <w:b/>
          <w:bCs/>
          <w:sz w:val="26"/>
          <w:szCs w:val="26"/>
        </w:rPr>
        <w:t xml:space="preserve">ессе в </w:t>
      </w:r>
      <w:proofErr w:type="spellStart"/>
      <w:r w:rsidRPr="00E23A23">
        <w:rPr>
          <w:rFonts w:ascii="Times New Roman" w:hAnsi="Times New Roman" w:cs="Times New Roman"/>
          <w:b/>
          <w:bCs/>
          <w:sz w:val="26"/>
          <w:szCs w:val="26"/>
        </w:rPr>
        <w:t>Виллозском</w:t>
      </w:r>
      <w:proofErr w:type="spellEnd"/>
      <w:r w:rsidRPr="00E23A23">
        <w:rPr>
          <w:rFonts w:ascii="Times New Roman" w:hAnsi="Times New Roman" w:cs="Times New Roman"/>
          <w:b/>
          <w:bCs/>
          <w:sz w:val="26"/>
          <w:szCs w:val="26"/>
        </w:rPr>
        <w:t xml:space="preserve"> городском поселении Ломоносовского района Ленинградской области</w:t>
      </w:r>
      <w:r w:rsidR="00B05C00" w:rsidRPr="00E23A23">
        <w:rPr>
          <w:rFonts w:ascii="Times New Roman" w:hAnsi="Times New Roman" w:cs="Times New Roman"/>
          <w:b/>
          <w:bCs/>
          <w:sz w:val="26"/>
          <w:szCs w:val="26"/>
        </w:rPr>
        <w:t>»</w:t>
      </w:r>
    </w:p>
    <w:p w14:paraId="5D63B3AE" w14:textId="77777777" w:rsidR="00380E98" w:rsidRPr="00E23A23" w:rsidRDefault="00380E98" w:rsidP="00DB0FF3">
      <w:pPr>
        <w:ind w:firstLine="709"/>
        <w:jc w:val="both"/>
        <w:rPr>
          <w:rFonts w:ascii="Times New Roman" w:hAnsi="Times New Roman" w:cs="Times New Roman"/>
          <w:sz w:val="26"/>
          <w:szCs w:val="26"/>
        </w:rPr>
      </w:pPr>
    </w:p>
    <w:p w14:paraId="4DB78F44" w14:textId="21840994" w:rsidR="00380E98" w:rsidRPr="00E23A23" w:rsidRDefault="00380E98" w:rsidP="00E23A23">
      <w:pPr>
        <w:spacing w:before="240" w:after="0"/>
        <w:ind w:firstLine="709"/>
        <w:jc w:val="both"/>
        <w:rPr>
          <w:rFonts w:ascii="Times New Roman" w:hAnsi="Times New Roman" w:cs="Times New Roman"/>
          <w:sz w:val="26"/>
          <w:szCs w:val="26"/>
        </w:rPr>
      </w:pPr>
      <w:r w:rsidRPr="00E23A23">
        <w:rPr>
          <w:rFonts w:ascii="Times New Roman" w:hAnsi="Times New Roman" w:cs="Times New Roman"/>
          <w:sz w:val="26"/>
          <w:szCs w:val="26"/>
        </w:rPr>
        <w:t xml:space="preserve">Рассмотрев проект, внесенный главой администрации </w:t>
      </w:r>
      <w:proofErr w:type="spellStart"/>
      <w:r w:rsidRPr="00E23A23">
        <w:rPr>
          <w:rFonts w:ascii="Times New Roman" w:hAnsi="Times New Roman" w:cs="Times New Roman"/>
          <w:sz w:val="26"/>
          <w:szCs w:val="26"/>
        </w:rPr>
        <w:t>Виллозского</w:t>
      </w:r>
      <w:proofErr w:type="spellEnd"/>
      <w:r w:rsidRPr="00E23A23">
        <w:rPr>
          <w:rFonts w:ascii="Times New Roman" w:hAnsi="Times New Roman" w:cs="Times New Roman"/>
          <w:sz w:val="26"/>
          <w:szCs w:val="26"/>
        </w:rPr>
        <w:t xml:space="preserve"> городского поселения, в соответствии с Бюджетным кодексом Российской Федерации, Федеральным законом от  06.10.2003  № 131-ФЗ «Об общих принципах организации местного самоуправления в Российской Федерации», Уставом </w:t>
      </w:r>
      <w:proofErr w:type="spellStart"/>
      <w:r w:rsidRPr="00E23A23">
        <w:rPr>
          <w:rFonts w:ascii="Times New Roman" w:hAnsi="Times New Roman" w:cs="Times New Roman"/>
          <w:sz w:val="26"/>
          <w:szCs w:val="26"/>
        </w:rPr>
        <w:t>Виллозского</w:t>
      </w:r>
      <w:proofErr w:type="spellEnd"/>
      <w:r w:rsidRPr="00E23A23">
        <w:rPr>
          <w:rFonts w:ascii="Times New Roman" w:hAnsi="Times New Roman" w:cs="Times New Roman"/>
          <w:sz w:val="26"/>
          <w:szCs w:val="26"/>
        </w:rPr>
        <w:t xml:space="preserve"> городского поселения Ломоносовского муниципального района Ленинградской области, рассмотрев протест Прокур</w:t>
      </w:r>
      <w:r w:rsidR="00742CCE" w:rsidRPr="00E23A23">
        <w:rPr>
          <w:rFonts w:ascii="Times New Roman" w:hAnsi="Times New Roman" w:cs="Times New Roman"/>
          <w:sz w:val="26"/>
          <w:szCs w:val="26"/>
        </w:rPr>
        <w:t>ора</w:t>
      </w:r>
      <w:r w:rsidRPr="00E23A23">
        <w:rPr>
          <w:rFonts w:ascii="Times New Roman" w:hAnsi="Times New Roman" w:cs="Times New Roman"/>
          <w:sz w:val="26"/>
          <w:szCs w:val="26"/>
        </w:rPr>
        <w:t xml:space="preserve"> Ломоносовского района (исх. от </w:t>
      </w:r>
      <w:r w:rsidR="00742CCE" w:rsidRPr="00E23A23">
        <w:rPr>
          <w:rFonts w:ascii="Times New Roman" w:hAnsi="Times New Roman" w:cs="Times New Roman"/>
          <w:sz w:val="26"/>
          <w:szCs w:val="26"/>
        </w:rPr>
        <w:t>25.06.2025</w:t>
      </w:r>
      <w:r w:rsidRPr="00E23A23">
        <w:rPr>
          <w:rFonts w:ascii="Times New Roman" w:hAnsi="Times New Roman" w:cs="Times New Roman"/>
          <w:sz w:val="26"/>
          <w:szCs w:val="26"/>
        </w:rPr>
        <w:t xml:space="preserve"> № 7-01-2024</w:t>
      </w:r>
      <w:r w:rsidR="00742CCE" w:rsidRPr="00E23A23">
        <w:rPr>
          <w:rFonts w:ascii="Times New Roman" w:hAnsi="Times New Roman" w:cs="Times New Roman"/>
          <w:sz w:val="26"/>
          <w:szCs w:val="26"/>
        </w:rPr>
        <w:t>/Прдп298-25-20410012</w:t>
      </w:r>
      <w:r w:rsidRPr="00E23A23">
        <w:rPr>
          <w:rFonts w:ascii="Times New Roman" w:hAnsi="Times New Roman" w:cs="Times New Roman"/>
          <w:sz w:val="26"/>
          <w:szCs w:val="26"/>
        </w:rPr>
        <w:t xml:space="preserve">), Совет депутатов </w:t>
      </w:r>
      <w:proofErr w:type="spellStart"/>
      <w:r w:rsidRPr="00E23A23">
        <w:rPr>
          <w:rFonts w:ascii="Times New Roman" w:hAnsi="Times New Roman" w:cs="Times New Roman"/>
          <w:sz w:val="26"/>
          <w:szCs w:val="26"/>
        </w:rPr>
        <w:t>Виллозского</w:t>
      </w:r>
      <w:proofErr w:type="spellEnd"/>
      <w:r w:rsidRPr="00E23A23">
        <w:rPr>
          <w:rFonts w:ascii="Times New Roman" w:hAnsi="Times New Roman" w:cs="Times New Roman"/>
          <w:sz w:val="26"/>
          <w:szCs w:val="26"/>
        </w:rPr>
        <w:t xml:space="preserve"> городского поселения</w:t>
      </w:r>
    </w:p>
    <w:p w14:paraId="15FFF348" w14:textId="77777777" w:rsidR="00380E98" w:rsidRPr="00E23A23" w:rsidRDefault="00380E98" w:rsidP="00E23A23">
      <w:pPr>
        <w:spacing w:before="240"/>
        <w:ind w:firstLine="709"/>
        <w:rPr>
          <w:rFonts w:ascii="Times New Roman" w:hAnsi="Times New Roman" w:cs="Times New Roman"/>
          <w:b/>
          <w:sz w:val="26"/>
          <w:szCs w:val="26"/>
        </w:rPr>
      </w:pPr>
      <w:r w:rsidRPr="00E23A23">
        <w:rPr>
          <w:rFonts w:ascii="Times New Roman" w:hAnsi="Times New Roman" w:cs="Times New Roman"/>
          <w:b/>
          <w:sz w:val="26"/>
          <w:szCs w:val="26"/>
        </w:rPr>
        <w:t xml:space="preserve">РЕШИЛ: </w:t>
      </w:r>
    </w:p>
    <w:p w14:paraId="1724C0E3" w14:textId="044FDA64" w:rsidR="00380E98" w:rsidRPr="00E23A23" w:rsidRDefault="00380E98" w:rsidP="00E23A23">
      <w:pPr>
        <w:pStyle w:val="a3"/>
        <w:numPr>
          <w:ilvl w:val="0"/>
          <w:numId w:val="8"/>
        </w:numPr>
        <w:spacing w:line="240" w:lineRule="auto"/>
        <w:ind w:left="0" w:firstLine="709"/>
        <w:jc w:val="both"/>
        <w:rPr>
          <w:rFonts w:ascii="Times New Roman" w:hAnsi="Times New Roman" w:cs="Times New Roman"/>
          <w:sz w:val="26"/>
          <w:szCs w:val="26"/>
        </w:rPr>
      </w:pPr>
      <w:r w:rsidRPr="00E23A23">
        <w:rPr>
          <w:rFonts w:ascii="Times New Roman" w:hAnsi="Times New Roman" w:cs="Times New Roman"/>
          <w:sz w:val="26"/>
          <w:szCs w:val="26"/>
        </w:rPr>
        <w:t xml:space="preserve">Внести в «Положение о бюджетном процессе в </w:t>
      </w:r>
      <w:proofErr w:type="spellStart"/>
      <w:r w:rsidRPr="00E23A23">
        <w:rPr>
          <w:rFonts w:ascii="Times New Roman" w:hAnsi="Times New Roman" w:cs="Times New Roman"/>
          <w:sz w:val="26"/>
          <w:szCs w:val="26"/>
        </w:rPr>
        <w:t>Виллозском</w:t>
      </w:r>
      <w:proofErr w:type="spellEnd"/>
      <w:r w:rsidRPr="00E23A23">
        <w:rPr>
          <w:rFonts w:ascii="Times New Roman" w:hAnsi="Times New Roman" w:cs="Times New Roman"/>
          <w:sz w:val="26"/>
          <w:szCs w:val="26"/>
        </w:rPr>
        <w:t xml:space="preserve"> городском поселении Ломоносовского района Ленинградской области»,</w:t>
      </w:r>
      <w:r w:rsidR="00742CCE" w:rsidRPr="00E23A23">
        <w:rPr>
          <w:rFonts w:ascii="Times New Roman" w:hAnsi="Times New Roman" w:cs="Times New Roman"/>
          <w:sz w:val="26"/>
          <w:szCs w:val="26"/>
        </w:rPr>
        <w:t xml:space="preserve"> </w:t>
      </w:r>
      <w:r w:rsidRPr="00E23A23">
        <w:rPr>
          <w:rFonts w:ascii="Times New Roman" w:hAnsi="Times New Roman" w:cs="Times New Roman"/>
          <w:sz w:val="26"/>
          <w:szCs w:val="26"/>
        </w:rPr>
        <w:t>утвержденное</w:t>
      </w:r>
      <w:r w:rsidR="00E23A23">
        <w:rPr>
          <w:rFonts w:ascii="Times New Roman" w:hAnsi="Times New Roman" w:cs="Times New Roman"/>
          <w:sz w:val="26"/>
          <w:szCs w:val="26"/>
        </w:rPr>
        <w:t xml:space="preserve"> </w:t>
      </w:r>
      <w:r w:rsidRPr="00E23A23">
        <w:rPr>
          <w:rFonts w:ascii="Times New Roman" w:hAnsi="Times New Roman" w:cs="Times New Roman"/>
          <w:sz w:val="26"/>
          <w:szCs w:val="26"/>
        </w:rPr>
        <w:t xml:space="preserve">решением совета депутатов </w:t>
      </w:r>
      <w:proofErr w:type="spellStart"/>
      <w:r w:rsidRPr="00E23A23">
        <w:rPr>
          <w:rFonts w:ascii="Times New Roman" w:hAnsi="Times New Roman" w:cs="Times New Roman"/>
          <w:sz w:val="26"/>
          <w:szCs w:val="26"/>
        </w:rPr>
        <w:t>Виллозского</w:t>
      </w:r>
      <w:proofErr w:type="spellEnd"/>
      <w:r w:rsidRPr="00E23A23">
        <w:rPr>
          <w:rFonts w:ascii="Times New Roman" w:hAnsi="Times New Roman" w:cs="Times New Roman"/>
          <w:sz w:val="26"/>
          <w:szCs w:val="26"/>
        </w:rPr>
        <w:t xml:space="preserve"> городского поселения Ломоносовского района Ленинградской области от 07.11.2017 № 55 следующие изменения:</w:t>
      </w:r>
    </w:p>
    <w:p w14:paraId="25EF979E" w14:textId="77777777" w:rsidR="00742CCE" w:rsidRPr="00E23A23" w:rsidRDefault="00893D08" w:rsidP="00E23A23">
      <w:pPr>
        <w:pStyle w:val="a3"/>
        <w:numPr>
          <w:ilvl w:val="1"/>
          <w:numId w:val="8"/>
        </w:numPr>
        <w:ind w:left="0" w:firstLine="709"/>
        <w:jc w:val="both"/>
        <w:rPr>
          <w:rFonts w:ascii="Times New Roman" w:hAnsi="Times New Roman" w:cs="Times New Roman"/>
          <w:sz w:val="26"/>
          <w:szCs w:val="26"/>
        </w:rPr>
      </w:pPr>
      <w:r w:rsidRPr="00E23A23">
        <w:rPr>
          <w:rFonts w:ascii="Times New Roman" w:hAnsi="Times New Roman" w:cs="Times New Roman"/>
          <w:sz w:val="26"/>
          <w:szCs w:val="26"/>
        </w:rPr>
        <w:t>Подпункт</w:t>
      </w:r>
      <w:r w:rsidR="000F120E" w:rsidRPr="00E23A23">
        <w:rPr>
          <w:rFonts w:ascii="Times New Roman" w:hAnsi="Times New Roman" w:cs="Times New Roman"/>
          <w:sz w:val="26"/>
          <w:szCs w:val="26"/>
        </w:rPr>
        <w:t xml:space="preserve"> </w:t>
      </w:r>
      <w:r w:rsidR="00487277" w:rsidRPr="00E23A23">
        <w:rPr>
          <w:rFonts w:ascii="Times New Roman" w:hAnsi="Times New Roman" w:cs="Times New Roman"/>
          <w:sz w:val="26"/>
          <w:szCs w:val="26"/>
        </w:rPr>
        <w:t>8.1.3</w:t>
      </w:r>
      <w:r w:rsidRPr="00E23A23">
        <w:rPr>
          <w:rFonts w:ascii="Times New Roman" w:hAnsi="Times New Roman" w:cs="Times New Roman"/>
          <w:sz w:val="26"/>
          <w:szCs w:val="26"/>
        </w:rPr>
        <w:t xml:space="preserve"> пункта 8.1 раздела 8</w:t>
      </w:r>
      <w:r w:rsidR="00DB0FF3" w:rsidRPr="00E23A23">
        <w:rPr>
          <w:rFonts w:ascii="Times New Roman" w:hAnsi="Times New Roman" w:cs="Times New Roman"/>
          <w:sz w:val="26"/>
          <w:szCs w:val="26"/>
        </w:rPr>
        <w:t xml:space="preserve"> </w:t>
      </w:r>
      <w:r w:rsidR="00742CCE" w:rsidRPr="00E23A23">
        <w:rPr>
          <w:rFonts w:ascii="Times New Roman" w:hAnsi="Times New Roman" w:cs="Times New Roman"/>
          <w:sz w:val="26"/>
          <w:szCs w:val="26"/>
        </w:rPr>
        <w:t>изложить в следующей редакции:</w:t>
      </w:r>
    </w:p>
    <w:p w14:paraId="6B3F8079" w14:textId="77777777" w:rsidR="00742CCE" w:rsidRPr="00E23A23" w:rsidRDefault="00742CCE" w:rsidP="00E23A23">
      <w:pPr>
        <w:spacing w:before="240" w:after="0"/>
        <w:ind w:firstLine="709"/>
        <w:jc w:val="both"/>
        <w:rPr>
          <w:rFonts w:ascii="Times New Roman" w:hAnsi="Times New Roman" w:cs="Times New Roman"/>
          <w:sz w:val="26"/>
          <w:szCs w:val="26"/>
        </w:rPr>
      </w:pPr>
      <w:r w:rsidRPr="00E23A23">
        <w:rPr>
          <w:rFonts w:ascii="Times New Roman" w:hAnsi="Times New Roman" w:cs="Times New Roman"/>
          <w:sz w:val="26"/>
          <w:szCs w:val="26"/>
        </w:rPr>
        <w:t xml:space="preserve">«8.1.3. В ходе исполнения бюджета в соответствии с решением главы администрации дополнительно к основаниям, установленным </w:t>
      </w:r>
      <w:hyperlink r:id="rId5" w:history="1">
        <w:r w:rsidRPr="00E23A23">
          <w:rPr>
            <w:rFonts w:ascii="Times New Roman" w:hAnsi="Times New Roman" w:cs="Times New Roman"/>
            <w:sz w:val="26"/>
            <w:szCs w:val="26"/>
          </w:rPr>
          <w:t>Бюджетным кодексом Российской Федерации</w:t>
        </w:r>
      </w:hyperlink>
      <w:r w:rsidRPr="00E23A23">
        <w:rPr>
          <w:rFonts w:ascii="Times New Roman" w:hAnsi="Times New Roman" w:cs="Times New Roman"/>
          <w:sz w:val="26"/>
          <w:szCs w:val="26"/>
        </w:rPr>
        <w:t>, внесение изменений в сводную бюджетную роспись без внесения изменений в решение о бюджете осуществляется по следующим основаниям:</w:t>
      </w:r>
    </w:p>
    <w:p w14:paraId="7E3095DE" w14:textId="4EFA50EE" w:rsidR="00742CCE" w:rsidRPr="00E23A23" w:rsidRDefault="00742CCE" w:rsidP="00E23A23">
      <w:pPr>
        <w:spacing w:before="240" w:after="0"/>
        <w:ind w:firstLine="709"/>
        <w:jc w:val="both"/>
        <w:rPr>
          <w:rFonts w:ascii="Times New Roman" w:hAnsi="Times New Roman" w:cs="Times New Roman"/>
          <w:sz w:val="26"/>
          <w:szCs w:val="26"/>
        </w:rPr>
      </w:pPr>
      <w:r w:rsidRPr="00E23A23">
        <w:rPr>
          <w:rFonts w:ascii="Times New Roman" w:hAnsi="Times New Roman" w:cs="Times New Roman"/>
          <w:sz w:val="26"/>
          <w:szCs w:val="26"/>
        </w:rPr>
        <w:t>в случае перераспределения между главными распорядителями бюджетных средств муниципального образования бюджетных ассигнований, в пределах общего объема бюджетных ассигнований, утвержденных решением о бюджете;</w:t>
      </w:r>
      <w:r w:rsidRPr="00E23A23">
        <w:rPr>
          <w:rFonts w:ascii="Times New Roman" w:hAnsi="Times New Roman" w:cs="Times New Roman"/>
          <w:sz w:val="26"/>
          <w:szCs w:val="26"/>
        </w:rPr>
        <w:br/>
      </w:r>
      <w:r w:rsidRPr="00E23A23">
        <w:rPr>
          <w:rFonts w:ascii="Times New Roman" w:hAnsi="Times New Roman" w:cs="Times New Roman"/>
          <w:sz w:val="26"/>
          <w:szCs w:val="26"/>
        </w:rPr>
        <w:lastRenderedPageBreak/>
        <w:tab/>
        <w:t>в случае перераспределения бюджетных ассигнований по отдельным разделам, подразделам и целевым статьям (муниципальным программам и непрограммным направлениям деятельности), группам (подгруппам) видов расходов классификации расходов бюджетов - в пределах общего объема бюджетных ассигнований, предусмотренных главному распорядителю бюджетных средств муниципального образования в текущем финансовом году</w:t>
      </w:r>
      <w:r w:rsidR="004E0255">
        <w:rPr>
          <w:rFonts w:ascii="Times New Roman" w:hAnsi="Times New Roman" w:cs="Times New Roman"/>
          <w:sz w:val="26"/>
          <w:szCs w:val="26"/>
        </w:rPr>
        <w:t>;</w:t>
      </w:r>
    </w:p>
    <w:p w14:paraId="28F265DA" w14:textId="7238E31E" w:rsidR="00742CCE" w:rsidRPr="00E23A23" w:rsidRDefault="00742CCE" w:rsidP="00E23A23">
      <w:pPr>
        <w:spacing w:before="240" w:after="0"/>
        <w:ind w:firstLine="709"/>
        <w:jc w:val="both"/>
        <w:outlineLvl w:val="1"/>
        <w:rPr>
          <w:rFonts w:ascii="Times New Roman" w:hAnsi="Times New Roman" w:cs="Times New Roman"/>
          <w:sz w:val="26"/>
          <w:szCs w:val="26"/>
        </w:rPr>
      </w:pPr>
      <w:r w:rsidRPr="00E23A23">
        <w:rPr>
          <w:rFonts w:ascii="Times New Roman" w:hAnsi="Times New Roman" w:cs="Times New Roman"/>
          <w:sz w:val="26"/>
          <w:szCs w:val="26"/>
        </w:rPr>
        <w:t xml:space="preserve"> в случаях распределения средств целевых межбюджетных трансфертов (и их остатков) из областного и федерального бюджетов (</w:t>
      </w:r>
      <w:proofErr w:type="gramStart"/>
      <w:r w:rsidRPr="00E23A23">
        <w:rPr>
          <w:rFonts w:ascii="Times New Roman" w:hAnsi="Times New Roman" w:cs="Times New Roman"/>
          <w:sz w:val="26"/>
          <w:szCs w:val="26"/>
        </w:rPr>
        <w:t>сверх</w:t>
      </w:r>
      <w:r w:rsidR="005217E1">
        <w:rPr>
          <w:rFonts w:ascii="Times New Roman" w:hAnsi="Times New Roman" w:cs="Times New Roman"/>
          <w:sz w:val="26"/>
          <w:szCs w:val="26"/>
        </w:rPr>
        <w:t xml:space="preserve"> </w:t>
      </w:r>
      <w:r w:rsidRPr="00E23A23">
        <w:rPr>
          <w:rFonts w:ascii="Times New Roman" w:hAnsi="Times New Roman" w:cs="Times New Roman"/>
          <w:sz w:val="26"/>
          <w:szCs w:val="26"/>
        </w:rPr>
        <w:t>утвержденных</w:t>
      </w:r>
      <w:r w:rsidR="005217E1">
        <w:rPr>
          <w:rFonts w:ascii="Times New Roman" w:hAnsi="Times New Roman" w:cs="Times New Roman"/>
          <w:sz w:val="26"/>
          <w:szCs w:val="26"/>
        </w:rPr>
        <w:t xml:space="preserve"> </w:t>
      </w:r>
      <w:r w:rsidRPr="00E23A23">
        <w:rPr>
          <w:rFonts w:ascii="Times New Roman" w:hAnsi="Times New Roman" w:cs="Times New Roman"/>
          <w:sz w:val="26"/>
          <w:szCs w:val="26"/>
        </w:rPr>
        <w:t>решением</w:t>
      </w:r>
      <w:proofErr w:type="gramEnd"/>
      <w:r w:rsidRPr="00E23A23">
        <w:rPr>
          <w:rFonts w:ascii="Times New Roman" w:hAnsi="Times New Roman" w:cs="Times New Roman"/>
          <w:sz w:val="26"/>
          <w:szCs w:val="26"/>
        </w:rPr>
        <w:t xml:space="preserve"> о бюджете доходов) на осуществление отдельных целевых расходов на основании областных и федеральных законов и(или) нормативных правовых актов Президента Российской Федерации и Правительства Российской Федерации, а также заключенных соглашений;</w:t>
      </w:r>
    </w:p>
    <w:p w14:paraId="763A2DF0" w14:textId="77777777" w:rsidR="00742CCE" w:rsidRPr="00E23A23" w:rsidRDefault="00742CCE" w:rsidP="00E23A23">
      <w:pPr>
        <w:spacing w:before="240" w:after="0"/>
        <w:ind w:firstLine="709"/>
        <w:jc w:val="both"/>
        <w:outlineLvl w:val="1"/>
        <w:rPr>
          <w:rFonts w:ascii="Times New Roman" w:hAnsi="Times New Roman" w:cs="Times New Roman"/>
          <w:sz w:val="26"/>
          <w:szCs w:val="26"/>
        </w:rPr>
      </w:pPr>
      <w:r w:rsidRPr="00E23A23">
        <w:rPr>
          <w:rFonts w:ascii="Times New Roman" w:hAnsi="Times New Roman" w:cs="Times New Roman"/>
          <w:sz w:val="26"/>
          <w:szCs w:val="26"/>
        </w:rPr>
        <w:t xml:space="preserve">в случаях перераспределения бюджетных ассигнований между главными распорядителями бюджетных средств местного бюджета муниципального образования </w:t>
      </w:r>
      <w:proofErr w:type="spellStart"/>
      <w:r w:rsidRPr="00E23A23">
        <w:rPr>
          <w:rFonts w:ascii="Times New Roman" w:hAnsi="Times New Roman" w:cs="Times New Roman"/>
          <w:sz w:val="26"/>
          <w:szCs w:val="26"/>
        </w:rPr>
        <w:t>Вилллозское</w:t>
      </w:r>
      <w:proofErr w:type="spellEnd"/>
      <w:r w:rsidRPr="00E23A23">
        <w:rPr>
          <w:rFonts w:ascii="Times New Roman" w:hAnsi="Times New Roman" w:cs="Times New Roman"/>
          <w:sz w:val="26"/>
          <w:szCs w:val="26"/>
        </w:rPr>
        <w:t xml:space="preserve"> городское поселение, разделами, подразделами, целевыми статьями, видами расходов классификации расходов местного бюджета в пределах общего объема средств, предусмотренных настоящим решением для финансирования муниципальной программы </w:t>
      </w:r>
      <w:proofErr w:type="spellStart"/>
      <w:r w:rsidRPr="00E23A23">
        <w:rPr>
          <w:rFonts w:ascii="Times New Roman" w:hAnsi="Times New Roman" w:cs="Times New Roman"/>
          <w:sz w:val="26"/>
          <w:szCs w:val="26"/>
        </w:rPr>
        <w:t>Виллозского</w:t>
      </w:r>
      <w:proofErr w:type="spellEnd"/>
      <w:r w:rsidRPr="00E23A23">
        <w:rPr>
          <w:rFonts w:ascii="Times New Roman" w:hAnsi="Times New Roman" w:cs="Times New Roman"/>
          <w:sz w:val="26"/>
          <w:szCs w:val="26"/>
        </w:rPr>
        <w:t xml:space="preserve"> городского поселения, после внесения изменений в муниципальную программу </w:t>
      </w:r>
      <w:proofErr w:type="spellStart"/>
      <w:r w:rsidRPr="00E23A23">
        <w:rPr>
          <w:rFonts w:ascii="Times New Roman" w:hAnsi="Times New Roman" w:cs="Times New Roman"/>
          <w:sz w:val="26"/>
          <w:szCs w:val="26"/>
        </w:rPr>
        <w:t>Виллозского</w:t>
      </w:r>
      <w:proofErr w:type="spellEnd"/>
      <w:r w:rsidRPr="00E23A23">
        <w:rPr>
          <w:rFonts w:ascii="Times New Roman" w:hAnsi="Times New Roman" w:cs="Times New Roman"/>
          <w:sz w:val="26"/>
          <w:szCs w:val="26"/>
        </w:rPr>
        <w:t xml:space="preserve"> городского поселения;</w:t>
      </w:r>
    </w:p>
    <w:p w14:paraId="09BD3262" w14:textId="5204FBDB" w:rsidR="004A5129" w:rsidRPr="00E23A23" w:rsidRDefault="004A5129" w:rsidP="00E23A23">
      <w:pPr>
        <w:spacing w:before="240"/>
        <w:ind w:firstLine="709"/>
        <w:jc w:val="both"/>
        <w:outlineLvl w:val="1"/>
        <w:rPr>
          <w:rFonts w:ascii="Times New Roman" w:hAnsi="Times New Roman"/>
          <w:sz w:val="26"/>
          <w:szCs w:val="26"/>
        </w:rPr>
      </w:pPr>
      <w:r w:rsidRPr="00E23A23">
        <w:rPr>
          <w:rFonts w:ascii="Times New Roman" w:hAnsi="Times New Roman"/>
          <w:sz w:val="26"/>
          <w:szCs w:val="26"/>
        </w:rPr>
        <w:t>при внесении Министерством финансов Российской Федерации изменений в Указания о порядке применения бюджетной классификации Российской Федерации в части отражения расходов по кодам разделов, подразделов, целевых статей, видов расходов, а также в части отражения расходов, осуществляемых за счет межбюджетных трансфертов, полученных в форме субсидий, субвенций и иных межбюджетных трансфертов, имеющих целевое назначение, по кодам разделов, подразделов, целевых статей, видов расходов;</w:t>
      </w:r>
    </w:p>
    <w:p w14:paraId="01CCC520" w14:textId="77777777" w:rsidR="004A5129" w:rsidRPr="00E23A23" w:rsidRDefault="004A5129" w:rsidP="00E23A23">
      <w:pPr>
        <w:pStyle w:val="a3"/>
        <w:spacing w:before="240"/>
        <w:ind w:left="0" w:firstLine="709"/>
        <w:jc w:val="both"/>
        <w:rPr>
          <w:rFonts w:ascii="Times New Roman" w:hAnsi="Times New Roman" w:cs="Times New Roman"/>
          <w:sz w:val="26"/>
          <w:szCs w:val="26"/>
        </w:rPr>
      </w:pPr>
      <w:r w:rsidRPr="00E23A23">
        <w:rPr>
          <w:rFonts w:ascii="Times New Roman" w:hAnsi="Times New Roman" w:cs="Times New Roman"/>
          <w:sz w:val="26"/>
          <w:szCs w:val="26"/>
        </w:rPr>
        <w:t>в случае исполнения судебных актов, предусматривающих обращение взыскания на средства местного бюджета и (или) предусматривающих перечисление этих средств в счет оплаты судебных издержек, увеличения подлежащих уплате казенным учреждением сумм налогов, сборов, пеней, штрафов;</w:t>
      </w:r>
    </w:p>
    <w:p w14:paraId="27B2FEF2" w14:textId="77777777" w:rsidR="004A5129" w:rsidRPr="00E23A23" w:rsidRDefault="004A5129" w:rsidP="00E23A23">
      <w:pPr>
        <w:pStyle w:val="a3"/>
        <w:spacing w:before="240"/>
        <w:ind w:left="0" w:firstLine="709"/>
        <w:jc w:val="both"/>
        <w:rPr>
          <w:rFonts w:ascii="Times New Roman" w:hAnsi="Times New Roman" w:cs="Times New Roman"/>
          <w:sz w:val="26"/>
          <w:szCs w:val="26"/>
        </w:rPr>
      </w:pPr>
      <w:r w:rsidRPr="00E23A23">
        <w:rPr>
          <w:rFonts w:ascii="Times New Roman" w:hAnsi="Times New Roman" w:cs="Times New Roman"/>
          <w:sz w:val="26"/>
          <w:szCs w:val="26"/>
        </w:rPr>
        <w:t xml:space="preserve">в случаях образования, переименования, реорганизации, ликвидации, слияния казенных учреждений муниципального образования </w:t>
      </w:r>
      <w:proofErr w:type="spellStart"/>
      <w:r w:rsidRPr="00E23A23">
        <w:rPr>
          <w:rFonts w:ascii="Times New Roman" w:hAnsi="Times New Roman" w:cs="Times New Roman"/>
          <w:sz w:val="26"/>
          <w:szCs w:val="26"/>
        </w:rPr>
        <w:t>Виллозское</w:t>
      </w:r>
      <w:proofErr w:type="spellEnd"/>
      <w:r w:rsidRPr="00E23A23">
        <w:rPr>
          <w:rFonts w:ascii="Times New Roman" w:hAnsi="Times New Roman" w:cs="Times New Roman"/>
          <w:sz w:val="26"/>
          <w:szCs w:val="26"/>
        </w:rPr>
        <w:t xml:space="preserve"> городское поселение, перераспределения их полномочий в пределах общего объема средств, предусмотренных настоящим законом на обеспечение их деятельности;</w:t>
      </w:r>
    </w:p>
    <w:p w14:paraId="18EB44BD" w14:textId="2EBCEDF2" w:rsidR="004A5129" w:rsidRPr="00E23A23" w:rsidRDefault="004A5129" w:rsidP="00E23A23">
      <w:pPr>
        <w:pStyle w:val="a3"/>
        <w:spacing w:before="240"/>
        <w:ind w:left="0" w:firstLine="709"/>
        <w:jc w:val="both"/>
        <w:rPr>
          <w:rFonts w:ascii="Times New Roman" w:hAnsi="Times New Roman" w:cs="Times New Roman"/>
          <w:sz w:val="26"/>
          <w:szCs w:val="26"/>
        </w:rPr>
      </w:pPr>
      <w:r w:rsidRPr="00E23A23">
        <w:rPr>
          <w:rFonts w:ascii="Times New Roman" w:hAnsi="Times New Roman" w:cs="Times New Roman"/>
          <w:sz w:val="26"/>
          <w:szCs w:val="26"/>
        </w:rPr>
        <w:t xml:space="preserve">в случаях перераспределения бюджетных ассигнований между разделами, подразделами, целевыми статьями, видами расходов классификации расходов бюджетов на сумму, необходимую для уплаты штрафов (в том числе административных), пеней (в том числе за несвоевременную уплату налогов и </w:t>
      </w:r>
      <w:r w:rsidRPr="00E23A23">
        <w:rPr>
          <w:rFonts w:ascii="Times New Roman" w:hAnsi="Times New Roman" w:cs="Times New Roman"/>
          <w:sz w:val="26"/>
          <w:szCs w:val="26"/>
        </w:rPr>
        <w:lastRenderedPageBreak/>
        <w:t xml:space="preserve">сборов) на основании актов уполномоченных органов и должностных лиц по делам об административных правонарушениях, в пределах общего объема бюджетных ассигнований, предусмотренных местным бюджетом муниципального образования </w:t>
      </w:r>
      <w:proofErr w:type="spellStart"/>
      <w:r w:rsidRPr="00E23A23">
        <w:rPr>
          <w:rFonts w:ascii="Times New Roman" w:hAnsi="Times New Roman" w:cs="Times New Roman"/>
          <w:sz w:val="26"/>
          <w:szCs w:val="26"/>
        </w:rPr>
        <w:t>Виллозское</w:t>
      </w:r>
      <w:proofErr w:type="spellEnd"/>
      <w:r w:rsidRPr="00E23A23">
        <w:rPr>
          <w:rFonts w:ascii="Times New Roman" w:hAnsi="Times New Roman" w:cs="Times New Roman"/>
          <w:sz w:val="26"/>
          <w:szCs w:val="26"/>
        </w:rPr>
        <w:t xml:space="preserve"> городское поселение в текущем финансовом году.</w:t>
      </w:r>
    </w:p>
    <w:p w14:paraId="28A32C39" w14:textId="4D084106" w:rsidR="004A5129" w:rsidRPr="00E23A23" w:rsidRDefault="004A5129" w:rsidP="00E23A23">
      <w:pPr>
        <w:ind w:firstLine="709"/>
        <w:jc w:val="both"/>
        <w:rPr>
          <w:rFonts w:ascii="Times New Roman" w:hAnsi="Times New Roman"/>
          <w:sz w:val="26"/>
          <w:szCs w:val="26"/>
        </w:rPr>
      </w:pPr>
      <w:bookmarkStart w:id="0" w:name="_Hlk202344114"/>
      <w:r w:rsidRPr="00E23A23">
        <w:rPr>
          <w:rFonts w:ascii="Times New Roman" w:hAnsi="Times New Roman"/>
          <w:sz w:val="26"/>
          <w:szCs w:val="26"/>
        </w:rPr>
        <w:t>Внесение изменений в сводную бюджетную роспись по основаниям, установленным настоящим подпунктом, осуществляется в пределах общего объема бюджетных ассигнований, утвержденных решением о бюджете.</w:t>
      </w:r>
      <w:r w:rsidR="00E23A23" w:rsidRPr="00E23A23">
        <w:rPr>
          <w:rFonts w:ascii="Times New Roman" w:hAnsi="Times New Roman"/>
          <w:sz w:val="26"/>
          <w:szCs w:val="26"/>
        </w:rPr>
        <w:t>».</w:t>
      </w:r>
    </w:p>
    <w:p w14:paraId="0659AA8B" w14:textId="131DC386" w:rsidR="00E23A23" w:rsidRPr="00E23A23" w:rsidRDefault="00E23A23" w:rsidP="00E23A23">
      <w:pPr>
        <w:pStyle w:val="a3"/>
        <w:numPr>
          <w:ilvl w:val="1"/>
          <w:numId w:val="8"/>
        </w:numPr>
        <w:ind w:left="0" w:firstLine="709"/>
        <w:jc w:val="both"/>
        <w:rPr>
          <w:rFonts w:ascii="Times New Roman" w:hAnsi="Times New Roman" w:cs="Times New Roman"/>
          <w:sz w:val="26"/>
          <w:szCs w:val="26"/>
        </w:rPr>
      </w:pPr>
      <w:r w:rsidRPr="00E23A23">
        <w:rPr>
          <w:rFonts w:ascii="Times New Roman" w:hAnsi="Times New Roman" w:cs="Times New Roman"/>
          <w:sz w:val="26"/>
          <w:szCs w:val="26"/>
        </w:rPr>
        <w:t>Пункт 8.1 раздела 8 дополнить подпунктом 8.1.6</w:t>
      </w:r>
      <w:r w:rsidR="004E0255">
        <w:rPr>
          <w:rFonts w:ascii="Times New Roman" w:hAnsi="Times New Roman" w:cs="Times New Roman"/>
          <w:sz w:val="26"/>
          <w:szCs w:val="26"/>
        </w:rPr>
        <w:t>.</w:t>
      </w:r>
      <w:r w:rsidRPr="00E23A23">
        <w:rPr>
          <w:rFonts w:ascii="Times New Roman" w:hAnsi="Times New Roman" w:cs="Times New Roman"/>
          <w:sz w:val="26"/>
          <w:szCs w:val="26"/>
        </w:rPr>
        <w:t xml:space="preserve"> следующего содержания:</w:t>
      </w:r>
    </w:p>
    <w:p w14:paraId="38F03F2F" w14:textId="43C33B3A" w:rsidR="00E23A23" w:rsidRPr="00E23A23" w:rsidRDefault="00E23A23" w:rsidP="00E23A23">
      <w:pPr>
        <w:autoSpaceDE w:val="0"/>
        <w:autoSpaceDN w:val="0"/>
        <w:adjustRightInd w:val="0"/>
        <w:spacing w:after="0" w:line="240" w:lineRule="auto"/>
        <w:ind w:firstLine="709"/>
        <w:jc w:val="both"/>
        <w:rPr>
          <w:rFonts w:ascii="Times New Roman" w:hAnsi="Times New Roman" w:cs="Times New Roman"/>
          <w:sz w:val="26"/>
          <w:szCs w:val="26"/>
          <w:lang w:eastAsia="ru-RU"/>
        </w:rPr>
      </w:pPr>
      <w:r w:rsidRPr="00E23A23">
        <w:rPr>
          <w:rFonts w:ascii="Times New Roman" w:hAnsi="Times New Roman" w:cs="Times New Roman"/>
          <w:sz w:val="26"/>
          <w:szCs w:val="26"/>
          <w:lang w:eastAsia="ru-RU"/>
        </w:rPr>
        <w:t>«8.1.6. Исполнение судебных актов (за исключением судебных актов, вынесенных в целях компенсации вреда, причиненного лицам), требующих выделения бюджетных ассигнований в текущем финансовом году, осуществляется в пределах ассигнований, предусмотренных законом (решением) о бюджете по статьям расходов, соответствующим целям, определенным судебным актом.».</w:t>
      </w:r>
    </w:p>
    <w:p w14:paraId="72317BDA" w14:textId="77777777" w:rsidR="00E23A23" w:rsidRDefault="00E23A23" w:rsidP="00E23A23">
      <w:pPr>
        <w:pStyle w:val="a3"/>
        <w:numPr>
          <w:ilvl w:val="0"/>
          <w:numId w:val="8"/>
        </w:numPr>
        <w:shd w:val="clear" w:color="auto" w:fill="FFFFFF"/>
        <w:spacing w:before="240" w:after="0"/>
        <w:ind w:left="0" w:firstLine="709"/>
        <w:jc w:val="both"/>
        <w:rPr>
          <w:rFonts w:ascii="Times New Roman" w:hAnsi="Times New Roman" w:cs="Times New Roman"/>
          <w:color w:val="1A1A1A"/>
          <w:sz w:val="26"/>
          <w:szCs w:val="26"/>
        </w:rPr>
      </w:pPr>
      <w:r>
        <w:rPr>
          <w:rFonts w:ascii="Times New Roman" w:hAnsi="Times New Roman" w:cs="Times New Roman"/>
          <w:sz w:val="26"/>
          <w:szCs w:val="26"/>
        </w:rPr>
        <w:t>Настоящее решение вступает в силу</w:t>
      </w:r>
      <w:r>
        <w:rPr>
          <w:rFonts w:ascii="Times New Roman" w:hAnsi="Times New Roman" w:cs="Times New Roman"/>
          <w:color w:val="1A1A1A"/>
          <w:sz w:val="26"/>
          <w:szCs w:val="26"/>
        </w:rPr>
        <w:t xml:space="preserve"> со дня его официального опубликования в средствах массовой информации и подлежит размещению на официальном сайте муниципального образования </w:t>
      </w:r>
      <w:proofErr w:type="spellStart"/>
      <w:r>
        <w:rPr>
          <w:rFonts w:ascii="Times New Roman" w:hAnsi="Times New Roman" w:cs="Times New Roman"/>
          <w:color w:val="1A1A1A"/>
          <w:sz w:val="26"/>
          <w:szCs w:val="26"/>
        </w:rPr>
        <w:t>Виллозское</w:t>
      </w:r>
      <w:proofErr w:type="spellEnd"/>
      <w:r>
        <w:rPr>
          <w:rFonts w:ascii="Times New Roman" w:hAnsi="Times New Roman" w:cs="Times New Roman"/>
          <w:color w:val="1A1A1A"/>
          <w:sz w:val="26"/>
          <w:szCs w:val="26"/>
        </w:rPr>
        <w:t xml:space="preserve"> городское поселение по электронному адресу: www.villozi-adm.ru.</w:t>
      </w:r>
    </w:p>
    <w:p w14:paraId="6F693FF2" w14:textId="77777777" w:rsidR="00E23A23" w:rsidRDefault="00E23A23" w:rsidP="00E23A23">
      <w:pPr>
        <w:shd w:val="clear" w:color="auto" w:fill="FFFFFF"/>
        <w:spacing w:after="0"/>
        <w:ind w:firstLine="709"/>
        <w:jc w:val="both"/>
        <w:rPr>
          <w:rFonts w:ascii="Times New Roman" w:hAnsi="Times New Roman" w:cs="Times New Roman"/>
          <w:color w:val="1A1A1A"/>
          <w:sz w:val="26"/>
          <w:szCs w:val="26"/>
        </w:rPr>
      </w:pPr>
      <w:r>
        <w:rPr>
          <w:rFonts w:ascii="Times New Roman" w:hAnsi="Times New Roman" w:cs="Times New Roman"/>
          <w:color w:val="1A1A1A"/>
          <w:sz w:val="26"/>
          <w:szCs w:val="26"/>
        </w:rPr>
        <w:t xml:space="preserve">Расходы на опубликование возложить на администрацию </w:t>
      </w:r>
      <w:proofErr w:type="spellStart"/>
      <w:r>
        <w:rPr>
          <w:rFonts w:ascii="Times New Roman" w:hAnsi="Times New Roman" w:cs="Times New Roman"/>
          <w:color w:val="1A1A1A"/>
          <w:sz w:val="26"/>
          <w:szCs w:val="26"/>
        </w:rPr>
        <w:t>Виллозского</w:t>
      </w:r>
      <w:proofErr w:type="spellEnd"/>
      <w:r>
        <w:rPr>
          <w:rFonts w:ascii="Times New Roman" w:hAnsi="Times New Roman" w:cs="Times New Roman"/>
          <w:color w:val="1A1A1A"/>
          <w:sz w:val="26"/>
          <w:szCs w:val="26"/>
        </w:rPr>
        <w:t xml:space="preserve"> городского поселения.</w:t>
      </w:r>
    </w:p>
    <w:bookmarkEnd w:id="0"/>
    <w:p w14:paraId="79240CAB" w14:textId="77777777" w:rsidR="004A5129" w:rsidRPr="00E23A23" w:rsidRDefault="004A5129" w:rsidP="004A5129">
      <w:pPr>
        <w:spacing w:after="0"/>
        <w:jc w:val="both"/>
        <w:outlineLvl w:val="1"/>
        <w:rPr>
          <w:rFonts w:ascii="Times New Roman" w:hAnsi="Times New Roman" w:cs="Times New Roman"/>
          <w:sz w:val="26"/>
          <w:szCs w:val="26"/>
        </w:rPr>
      </w:pPr>
    </w:p>
    <w:p w14:paraId="62B74623" w14:textId="77777777" w:rsidR="004A5129" w:rsidRPr="00E23A23" w:rsidRDefault="004A5129" w:rsidP="00742CCE">
      <w:pPr>
        <w:spacing w:after="0"/>
        <w:ind w:firstLine="709"/>
        <w:jc w:val="both"/>
        <w:outlineLvl w:val="1"/>
        <w:rPr>
          <w:rFonts w:ascii="Times New Roman" w:hAnsi="Times New Roman" w:cs="Times New Roman"/>
          <w:sz w:val="26"/>
          <w:szCs w:val="26"/>
        </w:rPr>
      </w:pPr>
    </w:p>
    <w:p w14:paraId="1FDD6612" w14:textId="77777777" w:rsidR="004A5129" w:rsidRPr="00E23A23" w:rsidRDefault="004A5129" w:rsidP="007F3C75">
      <w:pPr>
        <w:spacing w:after="0" w:line="240" w:lineRule="auto"/>
        <w:jc w:val="both"/>
        <w:rPr>
          <w:rFonts w:ascii="Times New Roman" w:hAnsi="Times New Roman" w:cs="Times New Roman"/>
          <w:b/>
          <w:bCs/>
          <w:sz w:val="26"/>
          <w:szCs w:val="26"/>
        </w:rPr>
      </w:pPr>
      <w:r w:rsidRPr="00E23A23">
        <w:rPr>
          <w:rFonts w:ascii="Times New Roman" w:hAnsi="Times New Roman" w:cs="Times New Roman"/>
          <w:b/>
          <w:bCs/>
          <w:sz w:val="26"/>
          <w:szCs w:val="26"/>
        </w:rPr>
        <w:t xml:space="preserve">Глава </w:t>
      </w:r>
    </w:p>
    <w:p w14:paraId="153F10A9" w14:textId="07826ECF" w:rsidR="00723B5E" w:rsidRPr="00E23A23" w:rsidRDefault="004A5129" w:rsidP="007F3C75">
      <w:pPr>
        <w:spacing w:after="0" w:line="240" w:lineRule="auto"/>
        <w:jc w:val="both"/>
        <w:rPr>
          <w:rFonts w:ascii="Times New Roman" w:hAnsi="Times New Roman" w:cs="Times New Roman"/>
          <w:b/>
          <w:bCs/>
          <w:sz w:val="26"/>
          <w:szCs w:val="26"/>
        </w:rPr>
      </w:pPr>
      <w:proofErr w:type="spellStart"/>
      <w:r w:rsidRPr="00E23A23">
        <w:rPr>
          <w:rFonts w:ascii="Times New Roman" w:hAnsi="Times New Roman" w:cs="Times New Roman"/>
          <w:b/>
          <w:bCs/>
          <w:sz w:val="26"/>
          <w:szCs w:val="26"/>
        </w:rPr>
        <w:t>Виллозского</w:t>
      </w:r>
      <w:proofErr w:type="spellEnd"/>
      <w:r w:rsidRPr="00E23A23">
        <w:rPr>
          <w:rFonts w:ascii="Times New Roman" w:hAnsi="Times New Roman" w:cs="Times New Roman"/>
          <w:b/>
          <w:bCs/>
          <w:sz w:val="26"/>
          <w:szCs w:val="26"/>
        </w:rPr>
        <w:t xml:space="preserve"> городского поселения</w:t>
      </w:r>
      <w:r w:rsidR="00723B5E" w:rsidRPr="00E23A23">
        <w:rPr>
          <w:rFonts w:ascii="Times New Roman" w:hAnsi="Times New Roman" w:cs="Times New Roman"/>
          <w:b/>
          <w:bCs/>
          <w:sz w:val="26"/>
          <w:szCs w:val="26"/>
        </w:rPr>
        <w:t xml:space="preserve">                           </w:t>
      </w:r>
      <w:r w:rsidR="007F3C75" w:rsidRPr="00E23A23">
        <w:rPr>
          <w:rFonts w:ascii="Times New Roman" w:hAnsi="Times New Roman" w:cs="Times New Roman"/>
          <w:b/>
          <w:bCs/>
          <w:sz w:val="26"/>
          <w:szCs w:val="26"/>
        </w:rPr>
        <w:t xml:space="preserve">                  </w:t>
      </w:r>
      <w:r w:rsidR="00813A68" w:rsidRPr="00E23A23">
        <w:rPr>
          <w:rFonts w:ascii="Times New Roman" w:hAnsi="Times New Roman" w:cs="Times New Roman"/>
          <w:b/>
          <w:bCs/>
          <w:sz w:val="26"/>
          <w:szCs w:val="26"/>
        </w:rPr>
        <w:t xml:space="preserve"> </w:t>
      </w:r>
      <w:r w:rsidR="00723B5E" w:rsidRPr="00E23A23">
        <w:rPr>
          <w:rFonts w:ascii="Times New Roman" w:hAnsi="Times New Roman" w:cs="Times New Roman"/>
          <w:b/>
          <w:bCs/>
          <w:sz w:val="26"/>
          <w:szCs w:val="26"/>
        </w:rPr>
        <w:t xml:space="preserve"> </w:t>
      </w:r>
      <w:r w:rsidR="00ED5FCC" w:rsidRPr="00E23A23">
        <w:rPr>
          <w:rFonts w:ascii="Times New Roman" w:hAnsi="Times New Roman" w:cs="Times New Roman"/>
          <w:b/>
          <w:bCs/>
          <w:sz w:val="26"/>
          <w:szCs w:val="26"/>
        </w:rPr>
        <w:t xml:space="preserve">Н.Н. </w:t>
      </w:r>
      <w:proofErr w:type="spellStart"/>
      <w:r w:rsidR="00ED5FCC" w:rsidRPr="00E23A23">
        <w:rPr>
          <w:rFonts w:ascii="Times New Roman" w:hAnsi="Times New Roman" w:cs="Times New Roman"/>
          <w:b/>
          <w:bCs/>
          <w:sz w:val="26"/>
          <w:szCs w:val="26"/>
        </w:rPr>
        <w:t>Пейголайнен</w:t>
      </w:r>
      <w:proofErr w:type="spellEnd"/>
    </w:p>
    <w:p w14:paraId="2F6EE854" w14:textId="77777777" w:rsidR="00723B5E" w:rsidRPr="00E23A23" w:rsidRDefault="00723B5E" w:rsidP="007F3C75">
      <w:pPr>
        <w:jc w:val="both"/>
        <w:rPr>
          <w:rFonts w:ascii="Times New Roman" w:hAnsi="Times New Roman" w:cs="Times New Roman"/>
          <w:b/>
          <w:bCs/>
          <w:sz w:val="26"/>
          <w:szCs w:val="26"/>
        </w:rPr>
      </w:pPr>
    </w:p>
    <w:sectPr w:rsidR="00723B5E" w:rsidRPr="00E23A23" w:rsidSect="00694C95">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24F08"/>
    <w:multiLevelType w:val="multilevel"/>
    <w:tmpl w:val="719864E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1B040FA"/>
    <w:multiLevelType w:val="multilevel"/>
    <w:tmpl w:val="F40AE8C2"/>
    <w:lvl w:ilvl="0">
      <w:start w:val="1"/>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5A01B16"/>
    <w:multiLevelType w:val="multilevel"/>
    <w:tmpl w:val="B6127588"/>
    <w:lvl w:ilvl="0">
      <w:start w:val="7"/>
      <w:numFmt w:val="decimal"/>
      <w:lvlText w:val="%1"/>
      <w:lvlJc w:val="left"/>
      <w:pPr>
        <w:ind w:left="600" w:hanging="600"/>
      </w:pPr>
      <w:rPr>
        <w:rFonts w:hint="default"/>
      </w:rPr>
    </w:lvl>
    <w:lvl w:ilvl="1">
      <w:start w:val="3"/>
      <w:numFmt w:val="decimal"/>
      <w:lvlText w:val="%1.%2"/>
      <w:lvlJc w:val="left"/>
      <w:pPr>
        <w:ind w:left="960" w:hanging="60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15:restartNumberingAfterBreak="0">
    <w:nsid w:val="415771F2"/>
    <w:multiLevelType w:val="multilevel"/>
    <w:tmpl w:val="4A6C6614"/>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4" w15:restartNumberingAfterBreak="0">
    <w:nsid w:val="539A04A6"/>
    <w:multiLevelType w:val="hybridMultilevel"/>
    <w:tmpl w:val="0BE8225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70CE56A5"/>
    <w:multiLevelType w:val="multilevel"/>
    <w:tmpl w:val="A3044778"/>
    <w:lvl w:ilvl="0">
      <w:start w:val="1"/>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75F93174"/>
    <w:multiLevelType w:val="hybridMultilevel"/>
    <w:tmpl w:val="78D88BA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16cid:durableId="1722365266">
    <w:abstractNumId w:val="3"/>
  </w:num>
  <w:num w:numId="2" w16cid:durableId="1176308733">
    <w:abstractNumId w:val="4"/>
  </w:num>
  <w:num w:numId="3" w16cid:durableId="1064792057">
    <w:abstractNumId w:val="6"/>
  </w:num>
  <w:num w:numId="4" w16cid:durableId="611596635">
    <w:abstractNumId w:val="0"/>
  </w:num>
  <w:num w:numId="5" w16cid:durableId="1529752380">
    <w:abstractNumId w:val="1"/>
  </w:num>
  <w:num w:numId="6" w16cid:durableId="687945921">
    <w:abstractNumId w:val="2"/>
  </w:num>
  <w:num w:numId="7" w16cid:durableId="1352295730">
    <w:abstractNumId w:val="5"/>
  </w:num>
  <w:num w:numId="8" w16cid:durableId="11984644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6FB"/>
    <w:rsid w:val="00057F77"/>
    <w:rsid w:val="00065C12"/>
    <w:rsid w:val="000C1EED"/>
    <w:rsid w:val="000C65CB"/>
    <w:rsid w:val="000E2AAE"/>
    <w:rsid w:val="000E3F63"/>
    <w:rsid w:val="000F120E"/>
    <w:rsid w:val="00152403"/>
    <w:rsid w:val="00155AB7"/>
    <w:rsid w:val="0016292B"/>
    <w:rsid w:val="001A1B51"/>
    <w:rsid w:val="001D3773"/>
    <w:rsid w:val="003311AA"/>
    <w:rsid w:val="003430A2"/>
    <w:rsid w:val="003642A9"/>
    <w:rsid w:val="00376765"/>
    <w:rsid w:val="00380E98"/>
    <w:rsid w:val="00383E2D"/>
    <w:rsid w:val="003B716F"/>
    <w:rsid w:val="00430009"/>
    <w:rsid w:val="0046164B"/>
    <w:rsid w:val="00465F19"/>
    <w:rsid w:val="00487277"/>
    <w:rsid w:val="004A5129"/>
    <w:rsid w:val="004C1D0E"/>
    <w:rsid w:val="004C7805"/>
    <w:rsid w:val="004E0255"/>
    <w:rsid w:val="00503AFC"/>
    <w:rsid w:val="005217E1"/>
    <w:rsid w:val="00526A7E"/>
    <w:rsid w:val="005346FB"/>
    <w:rsid w:val="005805EA"/>
    <w:rsid w:val="005834D5"/>
    <w:rsid w:val="005A3704"/>
    <w:rsid w:val="00636235"/>
    <w:rsid w:val="00663D9F"/>
    <w:rsid w:val="00694C95"/>
    <w:rsid w:val="006B048F"/>
    <w:rsid w:val="00723B5E"/>
    <w:rsid w:val="00742CCE"/>
    <w:rsid w:val="007516FB"/>
    <w:rsid w:val="007F3C75"/>
    <w:rsid w:val="00801E2B"/>
    <w:rsid w:val="00813A68"/>
    <w:rsid w:val="00850078"/>
    <w:rsid w:val="0087003C"/>
    <w:rsid w:val="00873D8F"/>
    <w:rsid w:val="00893D08"/>
    <w:rsid w:val="00947D0D"/>
    <w:rsid w:val="00AF346D"/>
    <w:rsid w:val="00B05C00"/>
    <w:rsid w:val="00B3256B"/>
    <w:rsid w:val="00BD2E34"/>
    <w:rsid w:val="00C705CC"/>
    <w:rsid w:val="00CC3AFC"/>
    <w:rsid w:val="00CC65A9"/>
    <w:rsid w:val="00CE6BCC"/>
    <w:rsid w:val="00D142A1"/>
    <w:rsid w:val="00D444B5"/>
    <w:rsid w:val="00D574B5"/>
    <w:rsid w:val="00DA48DD"/>
    <w:rsid w:val="00DB0FF3"/>
    <w:rsid w:val="00DB5FEF"/>
    <w:rsid w:val="00DE1F15"/>
    <w:rsid w:val="00E23A23"/>
    <w:rsid w:val="00E870CA"/>
    <w:rsid w:val="00ED5FCC"/>
    <w:rsid w:val="00F51011"/>
    <w:rsid w:val="00F51A3C"/>
    <w:rsid w:val="00FA5DD1"/>
    <w:rsid w:val="00FD5C92"/>
    <w:rsid w:val="00FF02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1F5457C"/>
  <w15:docId w15:val="{8F64B826-E48A-45AA-9788-8749D809B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16FB"/>
    <w:pPr>
      <w:spacing w:after="200" w:line="276" w:lineRule="auto"/>
    </w:pPr>
    <w:rPr>
      <w:rFonts w:cs="Calibri"/>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F0251"/>
    <w:pPr>
      <w:ind w:left="720"/>
    </w:pPr>
  </w:style>
  <w:style w:type="character" w:styleId="a4">
    <w:name w:val="annotation reference"/>
    <w:basedOn w:val="a0"/>
    <w:uiPriority w:val="99"/>
    <w:semiHidden/>
    <w:unhideWhenUsed/>
    <w:rsid w:val="00DB0FF3"/>
    <w:rPr>
      <w:sz w:val="16"/>
      <w:szCs w:val="16"/>
    </w:rPr>
  </w:style>
  <w:style w:type="paragraph" w:styleId="a5">
    <w:name w:val="annotation text"/>
    <w:basedOn w:val="a"/>
    <w:link w:val="a6"/>
    <w:uiPriority w:val="99"/>
    <w:semiHidden/>
    <w:unhideWhenUsed/>
    <w:rsid w:val="00DB0FF3"/>
    <w:pPr>
      <w:widowControl w:val="0"/>
      <w:autoSpaceDE w:val="0"/>
      <w:autoSpaceDN w:val="0"/>
      <w:adjustRightInd w:val="0"/>
      <w:spacing w:after="0" w:line="240" w:lineRule="auto"/>
      <w:ind w:firstLine="720"/>
      <w:jc w:val="both"/>
    </w:pPr>
    <w:rPr>
      <w:rFonts w:ascii="Arial" w:eastAsia="Times New Roman" w:hAnsi="Arial" w:cs="Times New Roman"/>
      <w:sz w:val="20"/>
      <w:szCs w:val="20"/>
      <w:lang w:eastAsia="ru-RU"/>
    </w:rPr>
  </w:style>
  <w:style w:type="character" w:customStyle="1" w:styleId="a6">
    <w:name w:val="Текст примечания Знак"/>
    <w:basedOn w:val="a0"/>
    <w:link w:val="a5"/>
    <w:uiPriority w:val="99"/>
    <w:semiHidden/>
    <w:rsid w:val="00DB0FF3"/>
    <w:rPr>
      <w:rFonts w:ascii="Arial" w:eastAsia="Times New Roman"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90947">
      <w:bodyDiv w:val="1"/>
      <w:marLeft w:val="0"/>
      <w:marRight w:val="0"/>
      <w:marTop w:val="0"/>
      <w:marBottom w:val="0"/>
      <w:divBdr>
        <w:top w:val="none" w:sz="0" w:space="0" w:color="auto"/>
        <w:left w:val="none" w:sz="0" w:space="0" w:color="auto"/>
        <w:bottom w:val="none" w:sz="0" w:space="0" w:color="auto"/>
        <w:right w:val="none" w:sz="0" w:space="0" w:color="auto"/>
      </w:divBdr>
    </w:div>
    <w:div w:id="437531206">
      <w:bodyDiv w:val="1"/>
      <w:marLeft w:val="0"/>
      <w:marRight w:val="0"/>
      <w:marTop w:val="0"/>
      <w:marBottom w:val="0"/>
      <w:divBdr>
        <w:top w:val="none" w:sz="0" w:space="0" w:color="auto"/>
        <w:left w:val="none" w:sz="0" w:space="0" w:color="auto"/>
        <w:bottom w:val="none" w:sz="0" w:space="0" w:color="auto"/>
        <w:right w:val="none" w:sz="0" w:space="0" w:color="auto"/>
      </w:divBdr>
    </w:div>
    <w:div w:id="556404773">
      <w:bodyDiv w:val="1"/>
      <w:marLeft w:val="0"/>
      <w:marRight w:val="0"/>
      <w:marTop w:val="0"/>
      <w:marBottom w:val="0"/>
      <w:divBdr>
        <w:top w:val="none" w:sz="0" w:space="0" w:color="auto"/>
        <w:left w:val="none" w:sz="0" w:space="0" w:color="auto"/>
        <w:bottom w:val="none" w:sz="0" w:space="0" w:color="auto"/>
        <w:right w:val="none" w:sz="0" w:space="0" w:color="auto"/>
      </w:divBdr>
    </w:div>
    <w:div w:id="1406224265">
      <w:bodyDiv w:val="1"/>
      <w:marLeft w:val="0"/>
      <w:marRight w:val="0"/>
      <w:marTop w:val="0"/>
      <w:marBottom w:val="0"/>
      <w:divBdr>
        <w:top w:val="none" w:sz="0" w:space="0" w:color="auto"/>
        <w:left w:val="none" w:sz="0" w:space="0" w:color="auto"/>
        <w:bottom w:val="none" w:sz="0" w:space="0" w:color="auto"/>
        <w:right w:val="none" w:sz="0" w:space="0" w:color="auto"/>
      </w:divBdr>
    </w:div>
    <w:div w:id="1667322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docs.cntd.ru/document/90171443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Pages>
  <Words>891</Words>
  <Characters>5079</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ВИЛЛОЗСКОЕ ГОРОДСКОЕ ПОСЕЛЕНИЕ</vt:lpstr>
    </vt:vector>
  </TitlesOfParts>
  <Company>Microsoft</Company>
  <LinksUpToDate>false</LinksUpToDate>
  <CharactersWithSpaces>5959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ВИЛЛОЗСКОЕ ГОРОДСКОЕ ПОСЕЛЕНИЕ</dc:title>
  <dc:creator>SobolevaTA</dc:creator>
  <cp:lastModifiedBy>kuksenko.irina@mail.ru</cp:lastModifiedBy>
  <cp:revision>5</cp:revision>
  <cp:lastPrinted>2025-07-02T05:34:00Z</cp:lastPrinted>
  <dcterms:created xsi:type="dcterms:W3CDTF">2025-07-02T07:36:00Z</dcterms:created>
  <dcterms:modified xsi:type="dcterms:W3CDTF">2025-07-08T06:18:00Z</dcterms:modified>
</cp:coreProperties>
</file>